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ngThngthng1"/>
        <w:tblW w:w="10490" w:type="dxa"/>
        <w:tblInd w:w="-743" w:type="dxa"/>
        <w:tblLook w:val="01E0" w:firstRow="1" w:lastRow="1" w:firstColumn="1" w:lastColumn="1" w:noHBand="0" w:noVBand="0"/>
      </w:tblPr>
      <w:tblGrid>
        <w:gridCol w:w="5104"/>
        <w:gridCol w:w="5386"/>
      </w:tblGrid>
      <w:tr w:rsidR="00DC6B0A" w14:paraId="0CB9A88F" w14:textId="77777777" w:rsidTr="00DC6B0A">
        <w:trPr>
          <w:trHeight w:val="1527"/>
        </w:trPr>
        <w:tc>
          <w:tcPr>
            <w:tcW w:w="5104" w:type="dxa"/>
          </w:tcPr>
          <w:p w14:paraId="06488300" w14:textId="77777777" w:rsidR="00DC6B0A" w:rsidRPr="00EA463B" w:rsidRDefault="00E50CA0">
            <w:pPr>
              <w:jc w:val="center"/>
              <w:rPr>
                <w:rFonts w:ascii="Times New Roman" w:hAnsi="Times New Roman"/>
                <w:bCs/>
                <w:spacing w:val="-6"/>
                <w:sz w:val="24"/>
                <w:szCs w:val="24"/>
                <w:lang w:val="nl-NL"/>
              </w:rPr>
            </w:pPr>
            <w:r w:rsidRPr="00EA463B">
              <w:rPr>
                <w:rFonts w:ascii="Times New Roman" w:hAnsi="Times New Roman"/>
                <w:bCs/>
                <w:spacing w:val="-6"/>
                <w:sz w:val="24"/>
                <w:szCs w:val="24"/>
                <w:lang w:val="nl-NL"/>
              </w:rPr>
              <w:t>ỦY BAN NHÂN DÂN XÃ CHÀ TỞ</w:t>
            </w:r>
          </w:p>
          <w:p w14:paraId="26D64622" w14:textId="77777777" w:rsidR="00DC6B0A" w:rsidRDefault="00DC6B0A">
            <w:pPr>
              <w:jc w:val="center"/>
              <w:rPr>
                <w:rFonts w:ascii="Times New Roman" w:hAnsi="Times New Roman"/>
                <w:b/>
                <w:spacing w:val="-12"/>
                <w:sz w:val="26"/>
                <w:szCs w:val="26"/>
                <w:lang w:val="nl-NL"/>
              </w:rPr>
            </w:pPr>
            <w:r>
              <w:rPr>
                <w:noProof/>
                <w14:ligatures w14:val="standardContextual"/>
              </w:rPr>
              <mc:AlternateContent>
                <mc:Choice Requires="wps">
                  <w:drawing>
                    <wp:anchor distT="0" distB="0" distL="114300" distR="114300" simplePos="0" relativeHeight="251659264" behindDoc="0" locked="0" layoutInCell="1" allowOverlap="1" wp14:anchorId="0A1D1FC4" wp14:editId="1A586844">
                      <wp:simplePos x="0" y="0"/>
                      <wp:positionH relativeFrom="column">
                        <wp:posOffset>953770</wp:posOffset>
                      </wp:positionH>
                      <wp:positionV relativeFrom="paragraph">
                        <wp:posOffset>186690</wp:posOffset>
                      </wp:positionV>
                      <wp:extent cx="914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9BDD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pt,14.7pt" to="147.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"/>
                  </w:pict>
                </mc:Fallback>
              </mc:AlternateContent>
            </w:r>
            <w:r>
              <w:rPr>
                <w:rFonts w:ascii="Times New Roman" w:hAnsi="Times New Roman"/>
                <w:b/>
                <w:spacing w:val="-12"/>
                <w:sz w:val="26"/>
                <w:szCs w:val="26"/>
                <w:lang w:val="nl-NL"/>
              </w:rPr>
              <w:t>TRƯỜNG PTDTBT TH</w:t>
            </w:r>
            <w:r w:rsidR="00E50CA0">
              <w:rPr>
                <w:rFonts w:ascii="Times New Roman" w:hAnsi="Times New Roman"/>
              </w:rPr>
              <w:softHyphen/>
              <w:t>&amp;</w:t>
            </w:r>
            <w:r>
              <w:rPr>
                <w:rFonts w:ascii="Times New Roman" w:hAnsi="Times New Roman"/>
                <w:b/>
                <w:spacing w:val="-12"/>
                <w:sz w:val="26"/>
                <w:szCs w:val="26"/>
                <w:lang w:val="nl-NL"/>
              </w:rPr>
              <w:t>THCS NẬM KHĂN</w:t>
            </w:r>
          </w:p>
          <w:p w14:paraId="054D437F" w14:textId="77777777" w:rsidR="00DC6B0A" w:rsidRDefault="00DC6B0A">
            <w:pPr>
              <w:rPr>
                <w:rFonts w:ascii="Times New Roman" w:hAnsi="Times New Roman"/>
                <w:sz w:val="26"/>
                <w:szCs w:val="26"/>
                <w:lang w:val="nl-NL"/>
              </w:rPr>
            </w:pPr>
          </w:p>
          <w:p w14:paraId="00231B02" w14:textId="77777777" w:rsidR="00DC6B0A" w:rsidRDefault="00DC6B0A">
            <w:pPr>
              <w:rPr>
                <w:rFonts w:ascii="Times New Roman" w:hAnsi="Times New Roman"/>
                <w:sz w:val="26"/>
                <w:szCs w:val="26"/>
                <w:lang w:val="nl-NL"/>
              </w:rPr>
            </w:pPr>
          </w:p>
          <w:p w14:paraId="5DCFD439" w14:textId="77777777" w:rsidR="00DC6B0A" w:rsidRDefault="00DC6B0A">
            <w:pPr>
              <w:rPr>
                <w:rFonts w:ascii="Times New Roman" w:hAnsi="Times New Roman"/>
                <w:sz w:val="26"/>
                <w:szCs w:val="26"/>
                <w:lang w:val="nl-NL"/>
              </w:rPr>
            </w:pPr>
            <w:r>
              <w:rPr>
                <w:rFonts w:ascii="Times New Roman" w:hAnsi="Times New Roman"/>
                <w:sz w:val="26"/>
                <w:szCs w:val="26"/>
                <w:lang w:val="nl-NL"/>
              </w:rPr>
              <w:t xml:space="preserve">           Số:       /TB-TH&amp;THCSNK</w:t>
            </w:r>
          </w:p>
        </w:tc>
        <w:tc>
          <w:tcPr>
            <w:tcW w:w="5386" w:type="dxa"/>
          </w:tcPr>
          <w:p w14:paraId="090D66E7" w14:textId="77777777" w:rsidR="00DC6B0A" w:rsidRDefault="00DC6B0A">
            <w:pPr>
              <w:rPr>
                <w:rFonts w:ascii="Times New Roman" w:hAnsi="Times New Roman"/>
                <w:b/>
                <w:spacing w:val="-10"/>
                <w:sz w:val="26"/>
                <w:szCs w:val="26"/>
                <w:lang w:val="nl-NL"/>
              </w:rPr>
            </w:pPr>
            <w:r>
              <w:rPr>
                <w:rFonts w:ascii="Times New Roman" w:hAnsi="Times New Roman"/>
                <w:b/>
                <w:spacing w:val="-10"/>
                <w:sz w:val="26"/>
                <w:szCs w:val="26"/>
                <w:lang w:val="nl-NL"/>
              </w:rPr>
              <w:t>CỘNG HÒA XÃ HỘI CHỦ NGHĨA VIỆT NAM</w:t>
            </w:r>
          </w:p>
          <w:p w14:paraId="623165C3" w14:textId="77777777" w:rsidR="00DC6B0A" w:rsidRDefault="00DC6B0A">
            <w:pPr>
              <w:jc w:val="center"/>
              <w:rPr>
                <w:rFonts w:ascii="Times New Roman" w:hAnsi="Times New Roman"/>
                <w:b/>
                <w:spacing w:val="-12"/>
                <w:sz w:val="26"/>
                <w:szCs w:val="26"/>
                <w:lang w:val="nl-NL"/>
              </w:rPr>
            </w:pPr>
            <w:r>
              <w:rPr>
                <w:rFonts w:ascii="Times New Roman" w:hAnsi="Times New Roman"/>
                <w:b/>
                <w:spacing w:val="-12"/>
                <w:sz w:val="26"/>
                <w:szCs w:val="26"/>
                <w:lang w:val="nl-NL"/>
              </w:rPr>
              <w:t>Độc lập - Tự do - Hạnh phúc</w:t>
            </w:r>
          </w:p>
          <w:p w14:paraId="1C19CC60" w14:textId="77777777" w:rsidR="00DC6B0A" w:rsidRDefault="00DC6B0A">
            <w:pPr>
              <w:jc w:val="center"/>
              <w:rPr>
                <w:rFonts w:ascii="Times New Roman" w:hAnsi="Times New Roman"/>
                <w:b/>
                <w:spacing w:val="-12"/>
                <w:sz w:val="26"/>
                <w:szCs w:val="26"/>
                <w:lang w:val="nl-NL"/>
              </w:rPr>
            </w:pPr>
            <w:r>
              <w:rPr>
                <w:noProof/>
                <w14:ligatures w14:val="standardContextual"/>
              </w:rPr>
              <mc:AlternateContent>
                <mc:Choice Requires="wps">
                  <w:drawing>
                    <wp:anchor distT="0" distB="0" distL="114300" distR="114300" simplePos="0" relativeHeight="251660288" behindDoc="0" locked="0" layoutInCell="1" allowOverlap="1" wp14:anchorId="4CA4A5CF" wp14:editId="6379DD60">
                      <wp:simplePos x="0" y="0"/>
                      <wp:positionH relativeFrom="column">
                        <wp:posOffset>751205</wp:posOffset>
                      </wp:positionH>
                      <wp:positionV relativeFrom="paragraph">
                        <wp:posOffset>14605</wp:posOffset>
                      </wp:positionV>
                      <wp:extent cx="17811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52B4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5pt,1.15pt" to="199.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"/>
                  </w:pict>
                </mc:Fallback>
              </mc:AlternateContent>
            </w:r>
          </w:p>
          <w:p w14:paraId="24C22CE2" w14:textId="77777777" w:rsidR="00DC6B0A" w:rsidRDefault="00DC6B0A">
            <w:pPr>
              <w:jc w:val="center"/>
              <w:rPr>
                <w:rFonts w:ascii="Times New Roman" w:hAnsi="Times New Roman"/>
                <w:b/>
                <w:spacing w:val="-12"/>
                <w:sz w:val="26"/>
                <w:szCs w:val="26"/>
                <w:lang w:val="nl-NL"/>
              </w:rPr>
            </w:pPr>
          </w:p>
          <w:p w14:paraId="4840A1CF" w14:textId="25D51EC0" w:rsidR="00DC6B0A" w:rsidRDefault="00E50CA0">
            <w:pPr>
              <w:rPr>
                <w:rFonts w:ascii="Times New Roman" w:hAnsi="Times New Roman"/>
                <w:i/>
                <w:sz w:val="26"/>
                <w:szCs w:val="26"/>
                <w:lang w:val="nl-NL"/>
              </w:rPr>
            </w:pPr>
            <w:r>
              <w:rPr>
                <w:rFonts w:ascii="Times New Roman" w:hAnsi="Times New Roman"/>
                <w:i/>
                <w:sz w:val="26"/>
                <w:szCs w:val="26"/>
                <w:lang w:val="nl-NL"/>
              </w:rPr>
              <w:t xml:space="preserve">            Chà Tở</w:t>
            </w:r>
            <w:r w:rsidR="00DC6B0A">
              <w:rPr>
                <w:rFonts w:ascii="Times New Roman" w:hAnsi="Times New Roman"/>
                <w:i/>
                <w:sz w:val="26"/>
                <w:szCs w:val="26"/>
                <w:lang w:val="nl-NL"/>
              </w:rPr>
              <w:t xml:space="preserve">, ngày </w:t>
            </w:r>
            <w:r w:rsidR="00993308">
              <w:rPr>
                <w:rFonts w:ascii="Times New Roman" w:hAnsi="Times New Roman"/>
                <w:i/>
                <w:sz w:val="26"/>
                <w:szCs w:val="26"/>
                <w:lang w:val="nl-NL"/>
              </w:rPr>
              <w:t>1</w:t>
            </w:r>
            <w:r w:rsidR="00735171">
              <w:rPr>
                <w:rFonts w:ascii="Times New Roman" w:hAnsi="Times New Roman"/>
                <w:i/>
                <w:sz w:val="26"/>
                <w:szCs w:val="26"/>
                <w:lang w:val="nl-NL"/>
              </w:rPr>
              <w:t>9</w:t>
            </w:r>
            <w:r w:rsidR="00DC6B0A">
              <w:rPr>
                <w:rFonts w:ascii="Times New Roman" w:hAnsi="Times New Roman"/>
                <w:i/>
                <w:sz w:val="26"/>
                <w:szCs w:val="26"/>
                <w:lang w:val="nl-NL"/>
              </w:rPr>
              <w:t xml:space="preserve">  tháng </w:t>
            </w:r>
            <w:r w:rsidR="00993308">
              <w:rPr>
                <w:rFonts w:ascii="Times New Roman" w:hAnsi="Times New Roman"/>
                <w:i/>
                <w:sz w:val="26"/>
                <w:szCs w:val="26"/>
                <w:lang w:val="nl-NL"/>
              </w:rPr>
              <w:t>12</w:t>
            </w:r>
            <w:r w:rsidR="00DC6B0A">
              <w:rPr>
                <w:rFonts w:ascii="Times New Roman" w:hAnsi="Times New Roman"/>
                <w:i/>
                <w:sz w:val="26"/>
                <w:szCs w:val="26"/>
                <w:lang w:val="nl-NL"/>
              </w:rPr>
              <w:t xml:space="preserve">  năm 202</w:t>
            </w:r>
            <w:r w:rsidR="00993308">
              <w:rPr>
                <w:rFonts w:ascii="Times New Roman" w:hAnsi="Times New Roman"/>
                <w:i/>
                <w:sz w:val="26"/>
                <w:szCs w:val="26"/>
                <w:lang w:val="nl-NL"/>
              </w:rPr>
              <w:t>5</w:t>
            </w:r>
          </w:p>
          <w:p w14:paraId="728C5584" w14:textId="77777777" w:rsidR="00DC6B0A" w:rsidRDefault="00DC6B0A">
            <w:pPr>
              <w:jc w:val="both"/>
              <w:rPr>
                <w:rFonts w:ascii="Times New Roman" w:hAnsi="Times New Roman"/>
                <w:sz w:val="26"/>
                <w:szCs w:val="26"/>
                <w:lang w:val="nl-NL"/>
              </w:rPr>
            </w:pPr>
          </w:p>
        </w:tc>
      </w:tr>
    </w:tbl>
    <w:p w14:paraId="49843650" w14:textId="77777777" w:rsidR="00DC6B0A" w:rsidRDefault="00DC6B0A" w:rsidP="00DC6B0A"/>
    <w:p w14:paraId="70247606" w14:textId="77777777" w:rsidR="00DC6B0A" w:rsidRDefault="00DC6B0A" w:rsidP="00DC6B0A"/>
    <w:p w14:paraId="41D0B1A6" w14:textId="77777777" w:rsidR="00DC6B0A" w:rsidRDefault="00DC6B0A" w:rsidP="00DC6B0A">
      <w:pPr>
        <w:jc w:val="center"/>
        <w:rPr>
          <w:rFonts w:ascii="Times New Roman" w:hAnsi="Times New Roman"/>
          <w:b/>
        </w:rPr>
      </w:pPr>
      <w:r>
        <w:rPr>
          <w:rFonts w:ascii="Times New Roman" w:hAnsi="Times New Roman"/>
          <w:b/>
        </w:rPr>
        <w:t>THÔNG BÁO</w:t>
      </w:r>
    </w:p>
    <w:p w14:paraId="7E3C15AD" w14:textId="77777777" w:rsidR="00DC6B0A" w:rsidRDefault="00DC6B0A" w:rsidP="00DC6B0A">
      <w:pPr>
        <w:jc w:val="center"/>
        <w:rPr>
          <w:rFonts w:ascii="Times New Roman" w:hAnsi="Times New Roman"/>
          <w:b/>
          <w:spacing w:val="-6"/>
        </w:rPr>
      </w:pPr>
      <w:r>
        <w:rPr>
          <w:rFonts w:ascii="Times New Roman" w:hAnsi="Times New Roman"/>
          <w:b/>
          <w:spacing w:val="-6"/>
        </w:rPr>
        <w:t>Về việc các thu năm học 202</w:t>
      </w:r>
      <w:r w:rsidR="00993308">
        <w:rPr>
          <w:rFonts w:ascii="Times New Roman" w:hAnsi="Times New Roman"/>
          <w:b/>
          <w:spacing w:val="-6"/>
        </w:rPr>
        <w:t>5</w:t>
      </w:r>
      <w:r>
        <w:rPr>
          <w:rFonts w:ascii="Times New Roman" w:hAnsi="Times New Roman"/>
          <w:b/>
          <w:spacing w:val="-6"/>
        </w:rPr>
        <w:t>-202</w:t>
      </w:r>
      <w:r w:rsidR="00993308">
        <w:rPr>
          <w:rFonts w:ascii="Times New Roman" w:hAnsi="Times New Roman"/>
          <w:b/>
          <w:spacing w:val="-6"/>
        </w:rPr>
        <w:t>6</w:t>
      </w:r>
    </w:p>
    <w:p w14:paraId="62188F06" w14:textId="77777777" w:rsidR="00DC6B0A" w:rsidRDefault="00DC6B0A" w:rsidP="00DC6B0A">
      <w:pPr>
        <w:tabs>
          <w:tab w:val="left" w:pos="567"/>
          <w:tab w:val="left" w:pos="720"/>
          <w:tab w:val="center" w:pos="4536"/>
        </w:tabs>
        <w:rPr>
          <w:rFonts w:ascii="Times New Roman" w:hAnsi="Times New Roman"/>
          <w:b/>
        </w:rPr>
      </w:pPr>
      <w:r>
        <w:rPr>
          <w:noProof/>
          <w14:ligatures w14:val="standardContextual"/>
        </w:rPr>
        <mc:AlternateContent>
          <mc:Choice Requires="wps">
            <w:drawing>
              <wp:anchor distT="0" distB="0" distL="114300" distR="114300" simplePos="0" relativeHeight="251658240" behindDoc="0" locked="0" layoutInCell="1" allowOverlap="1" wp14:anchorId="552E8A49" wp14:editId="757BE743">
                <wp:simplePos x="0" y="0"/>
                <wp:positionH relativeFrom="column">
                  <wp:posOffset>2367915</wp:posOffset>
                </wp:positionH>
                <wp:positionV relativeFrom="paragraph">
                  <wp:posOffset>5715</wp:posOffset>
                </wp:positionV>
                <wp:extent cx="11525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BDD35"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5pt,.45pt" to="277.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"/>
            </w:pict>
          </mc:Fallback>
        </mc:AlternateContent>
      </w:r>
      <w:r>
        <w:rPr>
          <w:rFonts w:ascii="Times New Roman" w:hAnsi="Times New Roman"/>
          <w:b/>
        </w:rPr>
        <w:tab/>
      </w:r>
      <w:r>
        <w:rPr>
          <w:rFonts w:ascii="Times New Roman" w:hAnsi="Times New Roman"/>
          <w:b/>
        </w:rPr>
        <w:tab/>
      </w:r>
      <w:r>
        <w:rPr>
          <w:rFonts w:ascii="Times New Roman" w:hAnsi="Times New Roman"/>
          <w:b/>
        </w:rPr>
        <w:tab/>
      </w:r>
    </w:p>
    <w:p w14:paraId="6333B8B6" w14:textId="77777777" w:rsidR="00D946C5" w:rsidRDefault="00DC6B0A" w:rsidP="00D946C5">
      <w:pPr>
        <w:spacing w:before="120"/>
        <w:ind w:firstLine="720"/>
        <w:jc w:val="both"/>
        <w:rPr>
          <w:spacing w:val="-6"/>
        </w:rPr>
      </w:pPr>
      <w:r>
        <w:rPr>
          <w:rFonts w:ascii="Times New Roman" w:hAnsi="Times New Roman"/>
          <w:i/>
          <w:lang w:val="sv-SE"/>
        </w:rPr>
        <w:t xml:space="preserve">Căn cứ </w:t>
      </w:r>
      <w:r>
        <w:rPr>
          <w:rFonts w:ascii="Times New Roman" w:hAnsi="Times New Roman"/>
          <w:i/>
        </w:rPr>
        <w:t xml:space="preserve">Nghị quyết </w:t>
      </w:r>
      <w:r w:rsidR="00D946C5" w:rsidRPr="00D946C5">
        <w:rPr>
          <w:rFonts w:ascii="Times New Roman" w:hAnsi="Times New Roman"/>
          <w:i/>
        </w:rPr>
        <w:t xml:space="preserve">Nghị quyết số 06/2024/NQ-HĐND ngày 11/7/2024 của Hội đồng nhân dân tỉnh Điện Biên Quy định Danh mục các khoản thu và qmức thu, cơ chế quản lý thu, chi đối với dịch vụ hỗ trợ hoạt động giáo dục của các cơ sở giáo dục công lập trên địa bàn tỉnh; </w:t>
      </w:r>
    </w:p>
    <w:p w14:paraId="52420EA9" w14:textId="77777777" w:rsidR="00DC6B0A" w:rsidRPr="00F75F1F" w:rsidRDefault="00DC6B0A" w:rsidP="00F75F1F">
      <w:pPr>
        <w:spacing w:before="120" w:after="120"/>
        <w:ind w:firstLine="720"/>
        <w:jc w:val="both"/>
        <w:rPr>
          <w:rFonts w:ascii="Times New Roman" w:hAnsi="Times New Roman"/>
          <w:i/>
          <w:lang w:val="sv-SE"/>
        </w:rPr>
      </w:pPr>
      <w:r>
        <w:rPr>
          <w:rFonts w:ascii="Times New Roman" w:hAnsi="Times New Roman"/>
          <w:i/>
          <w:lang w:val="sv-SE"/>
        </w:rPr>
        <w:t>Căn cứ Thực hiện Công văn số 2965/</w:t>
      </w:r>
      <w:r w:rsidR="00980C47">
        <w:rPr>
          <w:rFonts w:ascii="Times New Roman" w:hAnsi="Times New Roman"/>
          <w:i/>
          <w:lang w:val="sv-SE"/>
        </w:rPr>
        <w:t xml:space="preserve">UBND-VHXH </w:t>
      </w:r>
      <w:r>
        <w:rPr>
          <w:rFonts w:ascii="Times New Roman" w:hAnsi="Times New Roman"/>
          <w:i/>
          <w:lang w:val="sv-SE"/>
        </w:rPr>
        <w:t xml:space="preserve"> ngày </w:t>
      </w:r>
      <w:r w:rsidR="00980C47">
        <w:rPr>
          <w:rFonts w:ascii="Times New Roman" w:hAnsi="Times New Roman"/>
          <w:i/>
          <w:lang w:val="sv-SE"/>
        </w:rPr>
        <w:t>10</w:t>
      </w:r>
      <w:r>
        <w:rPr>
          <w:rFonts w:ascii="Times New Roman" w:hAnsi="Times New Roman"/>
          <w:i/>
          <w:lang w:val="sv-SE"/>
        </w:rPr>
        <w:t>/</w:t>
      </w:r>
      <w:r w:rsidR="00980C47">
        <w:rPr>
          <w:rFonts w:ascii="Times New Roman" w:hAnsi="Times New Roman"/>
          <w:i/>
          <w:lang w:val="sv-SE"/>
        </w:rPr>
        <w:t>9</w:t>
      </w:r>
      <w:r>
        <w:rPr>
          <w:rFonts w:ascii="Times New Roman" w:hAnsi="Times New Roman"/>
          <w:i/>
          <w:lang w:val="sv-SE"/>
        </w:rPr>
        <w:t>/202</w:t>
      </w:r>
      <w:r w:rsidR="00980C47">
        <w:rPr>
          <w:rFonts w:ascii="Times New Roman" w:hAnsi="Times New Roman"/>
          <w:i/>
          <w:lang w:val="sv-SE"/>
        </w:rPr>
        <w:t>5 của Ủy ban nhân dân xã Chà Tở</w:t>
      </w:r>
      <w:r>
        <w:rPr>
          <w:rFonts w:ascii="Times New Roman" w:hAnsi="Times New Roman"/>
          <w:i/>
          <w:lang w:val="sv-SE"/>
        </w:rPr>
        <w:t xml:space="preserve"> về việc hướng dẫn thực hiện các khoản thu trong cơ sở giáo dục năm học 202</w:t>
      </w:r>
      <w:r w:rsidR="00980C47">
        <w:rPr>
          <w:rFonts w:ascii="Times New Roman" w:hAnsi="Times New Roman"/>
          <w:i/>
          <w:lang w:val="sv-SE"/>
        </w:rPr>
        <w:t>5</w:t>
      </w:r>
      <w:r>
        <w:rPr>
          <w:rFonts w:ascii="Times New Roman" w:hAnsi="Times New Roman"/>
          <w:i/>
          <w:lang w:val="sv-SE"/>
        </w:rPr>
        <w:t>-202</w:t>
      </w:r>
      <w:r w:rsidR="00980C47">
        <w:rPr>
          <w:rFonts w:ascii="Times New Roman" w:hAnsi="Times New Roman"/>
          <w:i/>
          <w:lang w:val="sv-SE"/>
        </w:rPr>
        <w:t>6</w:t>
      </w:r>
      <w:r>
        <w:rPr>
          <w:rFonts w:ascii="Times New Roman" w:hAnsi="Times New Roman"/>
          <w:i/>
          <w:lang w:val="sv-SE"/>
        </w:rPr>
        <w:t xml:space="preserve">; </w:t>
      </w:r>
    </w:p>
    <w:p w14:paraId="0CE6E0F3" w14:textId="77777777" w:rsidR="002040A1" w:rsidRDefault="00F75F1F" w:rsidP="002040A1">
      <w:pPr>
        <w:spacing w:before="120" w:after="120"/>
        <w:ind w:firstLine="720"/>
        <w:jc w:val="both"/>
        <w:rPr>
          <w:rFonts w:ascii="Times New Roman" w:hAnsi="Times New Roman"/>
        </w:rPr>
      </w:pPr>
      <w:r>
        <w:rPr>
          <w:rFonts w:ascii="Times New Roman" w:hAnsi="Times New Roman"/>
        </w:rPr>
        <w:t>Nay trường PTDTBT TH&amp;</w:t>
      </w:r>
      <w:r w:rsidR="00DC6B0A">
        <w:rPr>
          <w:rFonts w:ascii="Times New Roman" w:hAnsi="Times New Roman"/>
        </w:rPr>
        <w:t>THCS Nậm Khăn thông báo về việc các khoản thu năm học 202</w:t>
      </w:r>
      <w:r w:rsidR="009D4276">
        <w:rPr>
          <w:rFonts w:ascii="Times New Roman" w:hAnsi="Times New Roman"/>
        </w:rPr>
        <w:t>5</w:t>
      </w:r>
      <w:r w:rsidR="00DC6B0A">
        <w:rPr>
          <w:rFonts w:ascii="Times New Roman" w:hAnsi="Times New Roman"/>
        </w:rPr>
        <w:t>-202</w:t>
      </w:r>
      <w:r w:rsidR="009D4276">
        <w:rPr>
          <w:rFonts w:ascii="Times New Roman" w:hAnsi="Times New Roman"/>
        </w:rPr>
        <w:t>6</w:t>
      </w:r>
      <w:r w:rsidR="00DC6B0A">
        <w:rPr>
          <w:rFonts w:ascii="Times New Roman" w:hAnsi="Times New Roman"/>
        </w:rPr>
        <w:t xml:space="preserve"> như sau:</w:t>
      </w:r>
      <w:r w:rsidR="00564FD6">
        <w:rPr>
          <w:rFonts w:ascii="Times New Roman" w:hAnsi="Times New Roman"/>
        </w:rPr>
        <w:t xml:space="preserve"> </w:t>
      </w:r>
    </w:p>
    <w:p w14:paraId="6DD2721B" w14:textId="4FE85969" w:rsidR="00DC6B0A" w:rsidRDefault="007644A8" w:rsidP="002040A1">
      <w:pPr>
        <w:spacing w:before="120" w:after="120"/>
        <w:ind w:firstLine="720"/>
        <w:jc w:val="both"/>
        <w:rPr>
          <w:rFonts w:ascii="Times New Roman" w:hAnsi="Times New Roman"/>
          <w:b/>
        </w:rPr>
      </w:pPr>
      <w:r>
        <w:rPr>
          <w:rFonts w:ascii="Times New Roman" w:hAnsi="Times New Roman"/>
          <w:b/>
        </w:rPr>
        <w:t xml:space="preserve">1. </w:t>
      </w:r>
      <w:r w:rsidR="00DC6B0A">
        <w:rPr>
          <w:rFonts w:ascii="Times New Roman" w:hAnsi="Times New Roman"/>
          <w:b/>
        </w:rPr>
        <w:t>Danh mục các khoản thu</w:t>
      </w:r>
      <w:r>
        <w:rPr>
          <w:rFonts w:ascii="Times New Roman" w:hAnsi="Times New Roman"/>
          <w:b/>
        </w:rPr>
        <w:t xml:space="preserve"> theo thỏa thuận</w:t>
      </w:r>
    </w:p>
    <w:p w14:paraId="3D7068D3" w14:textId="144720D3" w:rsidR="00DC6B0A" w:rsidRDefault="00DC6B0A" w:rsidP="00DC6B0A">
      <w:pPr>
        <w:spacing w:before="120" w:after="120"/>
        <w:ind w:firstLine="720"/>
        <w:jc w:val="both"/>
        <w:rPr>
          <w:rFonts w:ascii="Times New Roman" w:hAnsi="Times New Roman"/>
          <w:b/>
        </w:rPr>
      </w:pPr>
      <w:r>
        <w:rPr>
          <w:rFonts w:ascii="Times New Roman" w:hAnsi="Times New Roman"/>
          <w:b/>
        </w:rPr>
        <w:t>1.</w:t>
      </w:r>
      <w:r w:rsidR="007644A8">
        <w:rPr>
          <w:rFonts w:ascii="Times New Roman" w:hAnsi="Times New Roman"/>
          <w:b/>
        </w:rPr>
        <w:t xml:space="preserve">1. </w:t>
      </w:r>
      <w:r>
        <w:rPr>
          <w:rFonts w:ascii="Times New Roman" w:hAnsi="Times New Roman"/>
          <w:b/>
        </w:rPr>
        <w:t>Tiền SGK, Vở viết</w:t>
      </w:r>
    </w:p>
    <w:tbl>
      <w:tblPr>
        <w:tblStyle w:val="BangThngthng1"/>
        <w:tblW w:w="8388" w:type="dxa"/>
        <w:tblInd w:w="456" w:type="dxa"/>
        <w:tblCellMar>
          <w:left w:w="30" w:type="dxa"/>
          <w:right w:w="30" w:type="dxa"/>
        </w:tblCellMar>
        <w:tblLook w:val="04A0" w:firstRow="1" w:lastRow="0" w:firstColumn="1" w:lastColumn="0" w:noHBand="0" w:noVBand="1"/>
      </w:tblPr>
      <w:tblGrid>
        <w:gridCol w:w="1134"/>
        <w:gridCol w:w="1600"/>
        <w:gridCol w:w="2239"/>
        <w:gridCol w:w="1805"/>
        <w:gridCol w:w="1610"/>
      </w:tblGrid>
      <w:tr w:rsidR="00DC6B0A" w14:paraId="69622642" w14:textId="77777777" w:rsidTr="00DC6B0A">
        <w:trPr>
          <w:trHeight w:val="492"/>
        </w:trPr>
        <w:tc>
          <w:tcPr>
            <w:tcW w:w="1134" w:type="dxa"/>
            <w:tcBorders>
              <w:top w:val="single" w:sz="6" w:space="0" w:color="auto"/>
              <w:left w:val="single" w:sz="6" w:space="0" w:color="auto"/>
              <w:bottom w:val="single" w:sz="6" w:space="0" w:color="auto"/>
              <w:right w:val="single" w:sz="6" w:space="0" w:color="auto"/>
            </w:tcBorders>
            <w:hideMark/>
          </w:tcPr>
          <w:p w14:paraId="1C72399A" w14:textId="77777777" w:rsidR="00DC6B0A" w:rsidRDefault="00DC6B0A">
            <w:pPr>
              <w:jc w:val="center"/>
              <w:rPr>
                <w:rFonts w:ascii="Times New Roman" w:hAnsi="Times New Roman"/>
                <w:b/>
                <w:bCs/>
                <w:color w:val="000000"/>
              </w:rPr>
            </w:pPr>
            <w:r>
              <w:rPr>
                <w:rFonts w:ascii="Times New Roman" w:hAnsi="Times New Roman"/>
                <w:b/>
                <w:bCs/>
                <w:color w:val="000000"/>
              </w:rPr>
              <w:t>STT</w:t>
            </w:r>
          </w:p>
        </w:tc>
        <w:tc>
          <w:tcPr>
            <w:tcW w:w="1600" w:type="dxa"/>
            <w:tcBorders>
              <w:top w:val="single" w:sz="6" w:space="0" w:color="auto"/>
              <w:left w:val="single" w:sz="6" w:space="0" w:color="auto"/>
              <w:bottom w:val="single" w:sz="6" w:space="0" w:color="auto"/>
              <w:right w:val="single" w:sz="6" w:space="0" w:color="auto"/>
            </w:tcBorders>
            <w:hideMark/>
          </w:tcPr>
          <w:p w14:paraId="65187F57" w14:textId="77777777" w:rsidR="00DC6B0A" w:rsidRDefault="00DC6B0A">
            <w:pPr>
              <w:jc w:val="center"/>
              <w:rPr>
                <w:rFonts w:ascii="Times New Roman" w:hAnsi="Times New Roman"/>
                <w:b/>
                <w:bCs/>
                <w:color w:val="000000"/>
              </w:rPr>
            </w:pPr>
            <w:r>
              <w:rPr>
                <w:rFonts w:ascii="Times New Roman" w:hAnsi="Times New Roman"/>
                <w:b/>
                <w:bCs/>
                <w:color w:val="000000"/>
              </w:rPr>
              <w:t>Khối lớp</w:t>
            </w:r>
          </w:p>
        </w:tc>
        <w:tc>
          <w:tcPr>
            <w:tcW w:w="2239" w:type="dxa"/>
            <w:tcBorders>
              <w:top w:val="single" w:sz="6" w:space="0" w:color="auto"/>
              <w:left w:val="single" w:sz="6" w:space="0" w:color="auto"/>
              <w:bottom w:val="single" w:sz="6" w:space="0" w:color="auto"/>
              <w:right w:val="single" w:sz="6" w:space="0" w:color="auto"/>
            </w:tcBorders>
            <w:hideMark/>
          </w:tcPr>
          <w:p w14:paraId="77DA27DC" w14:textId="77777777" w:rsidR="00DC6B0A" w:rsidRDefault="00DC6B0A">
            <w:pPr>
              <w:jc w:val="center"/>
              <w:rPr>
                <w:rFonts w:ascii="Times New Roman" w:hAnsi="Times New Roman"/>
                <w:b/>
                <w:bCs/>
                <w:color w:val="000000"/>
              </w:rPr>
            </w:pPr>
            <w:r>
              <w:rPr>
                <w:rFonts w:ascii="Times New Roman" w:hAnsi="Times New Roman"/>
                <w:b/>
                <w:bCs/>
                <w:color w:val="000000"/>
              </w:rPr>
              <w:t>Tiền SGK</w:t>
            </w:r>
          </w:p>
        </w:tc>
        <w:tc>
          <w:tcPr>
            <w:tcW w:w="1805" w:type="dxa"/>
            <w:tcBorders>
              <w:top w:val="single" w:sz="6" w:space="0" w:color="auto"/>
              <w:left w:val="single" w:sz="6" w:space="0" w:color="auto"/>
              <w:bottom w:val="single" w:sz="6" w:space="0" w:color="auto"/>
              <w:right w:val="single" w:sz="6" w:space="0" w:color="auto"/>
            </w:tcBorders>
            <w:hideMark/>
          </w:tcPr>
          <w:p w14:paraId="07381B69" w14:textId="77777777" w:rsidR="00DC6B0A" w:rsidRDefault="00DC6B0A">
            <w:pPr>
              <w:jc w:val="center"/>
              <w:rPr>
                <w:rFonts w:ascii="Times New Roman" w:hAnsi="Times New Roman"/>
                <w:b/>
                <w:bCs/>
                <w:color w:val="000000"/>
              </w:rPr>
            </w:pPr>
            <w:r>
              <w:rPr>
                <w:rFonts w:ascii="Times New Roman" w:hAnsi="Times New Roman"/>
                <w:b/>
                <w:bCs/>
                <w:color w:val="000000"/>
              </w:rPr>
              <w:t>Tiền vở viết</w:t>
            </w:r>
          </w:p>
        </w:tc>
        <w:tc>
          <w:tcPr>
            <w:tcW w:w="1610" w:type="dxa"/>
            <w:tcBorders>
              <w:top w:val="single" w:sz="6" w:space="0" w:color="auto"/>
              <w:left w:val="single" w:sz="6" w:space="0" w:color="auto"/>
              <w:bottom w:val="single" w:sz="6" w:space="0" w:color="auto"/>
              <w:right w:val="single" w:sz="6" w:space="0" w:color="auto"/>
            </w:tcBorders>
            <w:hideMark/>
          </w:tcPr>
          <w:p w14:paraId="0E80419F" w14:textId="77777777" w:rsidR="00DC6B0A" w:rsidRDefault="00DC6B0A">
            <w:pPr>
              <w:jc w:val="center"/>
              <w:rPr>
                <w:rFonts w:ascii="Times New Roman" w:hAnsi="Times New Roman"/>
                <w:b/>
                <w:bCs/>
                <w:color w:val="000000"/>
              </w:rPr>
            </w:pPr>
            <w:r>
              <w:rPr>
                <w:rFonts w:ascii="Times New Roman" w:hAnsi="Times New Roman"/>
                <w:b/>
                <w:bCs/>
                <w:color w:val="000000"/>
              </w:rPr>
              <w:t xml:space="preserve">Tổng </w:t>
            </w:r>
          </w:p>
        </w:tc>
      </w:tr>
      <w:tr w:rsidR="00421DE9" w14:paraId="1EBB6660" w14:textId="77777777" w:rsidTr="00A61474">
        <w:trPr>
          <w:trHeight w:val="535"/>
        </w:trPr>
        <w:tc>
          <w:tcPr>
            <w:tcW w:w="1134" w:type="dxa"/>
            <w:tcBorders>
              <w:top w:val="single" w:sz="6" w:space="0" w:color="auto"/>
              <w:left w:val="single" w:sz="6" w:space="0" w:color="auto"/>
              <w:bottom w:val="single" w:sz="6" w:space="0" w:color="auto"/>
              <w:right w:val="single" w:sz="6" w:space="0" w:color="auto"/>
            </w:tcBorders>
            <w:vAlign w:val="center"/>
            <w:hideMark/>
          </w:tcPr>
          <w:p w14:paraId="7562A656"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1</w:t>
            </w:r>
          </w:p>
        </w:tc>
        <w:tc>
          <w:tcPr>
            <w:tcW w:w="1600" w:type="dxa"/>
            <w:tcBorders>
              <w:top w:val="single" w:sz="6" w:space="0" w:color="auto"/>
              <w:left w:val="single" w:sz="6" w:space="0" w:color="auto"/>
              <w:bottom w:val="single" w:sz="6" w:space="0" w:color="auto"/>
              <w:right w:val="single" w:sz="6" w:space="0" w:color="auto"/>
            </w:tcBorders>
            <w:vAlign w:val="center"/>
            <w:hideMark/>
          </w:tcPr>
          <w:p w14:paraId="649434D0"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1</w:t>
            </w:r>
          </w:p>
        </w:tc>
        <w:tc>
          <w:tcPr>
            <w:tcW w:w="2239" w:type="dxa"/>
            <w:tcBorders>
              <w:top w:val="single" w:sz="6" w:space="0" w:color="auto"/>
              <w:left w:val="single" w:sz="6" w:space="0" w:color="auto"/>
              <w:bottom w:val="single" w:sz="6" w:space="0" w:color="auto"/>
              <w:right w:val="single" w:sz="6" w:space="0" w:color="auto"/>
            </w:tcBorders>
            <w:vAlign w:val="center"/>
            <w:hideMark/>
          </w:tcPr>
          <w:p w14:paraId="24BB0E45"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259.000</w:t>
            </w:r>
          </w:p>
        </w:tc>
        <w:tc>
          <w:tcPr>
            <w:tcW w:w="1805" w:type="dxa"/>
            <w:tcBorders>
              <w:top w:val="single" w:sz="6" w:space="0" w:color="auto"/>
              <w:left w:val="single" w:sz="6" w:space="0" w:color="auto"/>
              <w:bottom w:val="single" w:sz="6" w:space="0" w:color="auto"/>
              <w:right w:val="single" w:sz="6" w:space="0" w:color="auto"/>
            </w:tcBorders>
            <w:vAlign w:val="center"/>
            <w:hideMark/>
          </w:tcPr>
          <w:p w14:paraId="371F2676"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180.000</w:t>
            </w:r>
          </w:p>
        </w:tc>
        <w:tc>
          <w:tcPr>
            <w:tcW w:w="1610" w:type="dxa"/>
            <w:tcBorders>
              <w:top w:val="single" w:sz="6" w:space="0" w:color="auto"/>
              <w:left w:val="single" w:sz="6" w:space="0" w:color="auto"/>
              <w:bottom w:val="single" w:sz="6" w:space="0" w:color="auto"/>
              <w:right w:val="single" w:sz="6" w:space="0" w:color="auto"/>
            </w:tcBorders>
            <w:vAlign w:val="center"/>
            <w:hideMark/>
          </w:tcPr>
          <w:p w14:paraId="41135BF4"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439.000</w:t>
            </w:r>
          </w:p>
        </w:tc>
      </w:tr>
      <w:tr w:rsidR="00421DE9" w14:paraId="061184E1" w14:textId="77777777" w:rsidTr="00A61474">
        <w:trPr>
          <w:trHeight w:val="535"/>
        </w:trPr>
        <w:tc>
          <w:tcPr>
            <w:tcW w:w="1134" w:type="dxa"/>
            <w:tcBorders>
              <w:top w:val="single" w:sz="6" w:space="0" w:color="auto"/>
              <w:left w:val="single" w:sz="6" w:space="0" w:color="auto"/>
              <w:bottom w:val="single" w:sz="6" w:space="0" w:color="auto"/>
              <w:right w:val="single" w:sz="6" w:space="0" w:color="auto"/>
            </w:tcBorders>
            <w:vAlign w:val="center"/>
            <w:hideMark/>
          </w:tcPr>
          <w:p w14:paraId="16533656"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2</w:t>
            </w:r>
          </w:p>
        </w:tc>
        <w:tc>
          <w:tcPr>
            <w:tcW w:w="1600" w:type="dxa"/>
            <w:tcBorders>
              <w:top w:val="single" w:sz="6" w:space="0" w:color="auto"/>
              <w:left w:val="single" w:sz="6" w:space="0" w:color="auto"/>
              <w:bottom w:val="single" w:sz="6" w:space="0" w:color="auto"/>
              <w:right w:val="single" w:sz="6" w:space="0" w:color="auto"/>
            </w:tcBorders>
            <w:vAlign w:val="center"/>
            <w:hideMark/>
          </w:tcPr>
          <w:p w14:paraId="11584355"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2</w:t>
            </w:r>
          </w:p>
        </w:tc>
        <w:tc>
          <w:tcPr>
            <w:tcW w:w="2239" w:type="dxa"/>
            <w:tcBorders>
              <w:top w:val="single" w:sz="6" w:space="0" w:color="auto"/>
              <w:left w:val="single" w:sz="6" w:space="0" w:color="auto"/>
              <w:bottom w:val="single" w:sz="6" w:space="0" w:color="auto"/>
              <w:right w:val="single" w:sz="6" w:space="0" w:color="auto"/>
            </w:tcBorders>
            <w:vAlign w:val="center"/>
            <w:hideMark/>
          </w:tcPr>
          <w:p w14:paraId="021BCF4D"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259.100</w:t>
            </w:r>
          </w:p>
        </w:tc>
        <w:tc>
          <w:tcPr>
            <w:tcW w:w="1805" w:type="dxa"/>
            <w:tcBorders>
              <w:top w:val="single" w:sz="6" w:space="0" w:color="auto"/>
              <w:left w:val="single" w:sz="6" w:space="0" w:color="auto"/>
              <w:bottom w:val="single" w:sz="6" w:space="0" w:color="auto"/>
              <w:right w:val="single" w:sz="6" w:space="0" w:color="auto"/>
            </w:tcBorders>
            <w:vAlign w:val="center"/>
            <w:hideMark/>
          </w:tcPr>
          <w:p w14:paraId="7FEC7205"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180.000</w:t>
            </w:r>
          </w:p>
        </w:tc>
        <w:tc>
          <w:tcPr>
            <w:tcW w:w="1610" w:type="dxa"/>
            <w:tcBorders>
              <w:top w:val="single" w:sz="6" w:space="0" w:color="auto"/>
              <w:left w:val="single" w:sz="6" w:space="0" w:color="auto"/>
              <w:bottom w:val="single" w:sz="6" w:space="0" w:color="auto"/>
              <w:right w:val="single" w:sz="6" w:space="0" w:color="auto"/>
            </w:tcBorders>
            <w:vAlign w:val="center"/>
            <w:hideMark/>
          </w:tcPr>
          <w:p w14:paraId="2CDF1ABD"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439.100</w:t>
            </w:r>
          </w:p>
        </w:tc>
      </w:tr>
      <w:tr w:rsidR="00421DE9" w14:paraId="7F1DADCA" w14:textId="77777777" w:rsidTr="00A61474">
        <w:trPr>
          <w:trHeight w:val="535"/>
        </w:trPr>
        <w:tc>
          <w:tcPr>
            <w:tcW w:w="1134" w:type="dxa"/>
            <w:tcBorders>
              <w:top w:val="single" w:sz="6" w:space="0" w:color="auto"/>
              <w:left w:val="single" w:sz="6" w:space="0" w:color="auto"/>
              <w:bottom w:val="single" w:sz="6" w:space="0" w:color="auto"/>
              <w:right w:val="single" w:sz="6" w:space="0" w:color="auto"/>
            </w:tcBorders>
            <w:vAlign w:val="center"/>
            <w:hideMark/>
          </w:tcPr>
          <w:p w14:paraId="69235266"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3</w:t>
            </w:r>
          </w:p>
        </w:tc>
        <w:tc>
          <w:tcPr>
            <w:tcW w:w="1600" w:type="dxa"/>
            <w:tcBorders>
              <w:top w:val="single" w:sz="6" w:space="0" w:color="auto"/>
              <w:left w:val="single" w:sz="6" w:space="0" w:color="auto"/>
              <w:bottom w:val="single" w:sz="6" w:space="0" w:color="auto"/>
              <w:right w:val="single" w:sz="6" w:space="0" w:color="auto"/>
            </w:tcBorders>
            <w:vAlign w:val="center"/>
            <w:hideMark/>
          </w:tcPr>
          <w:p w14:paraId="0B1D08C5"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3</w:t>
            </w:r>
          </w:p>
        </w:tc>
        <w:tc>
          <w:tcPr>
            <w:tcW w:w="2239" w:type="dxa"/>
            <w:tcBorders>
              <w:top w:val="single" w:sz="6" w:space="0" w:color="auto"/>
              <w:left w:val="single" w:sz="6" w:space="0" w:color="auto"/>
              <w:bottom w:val="single" w:sz="6" w:space="0" w:color="auto"/>
              <w:right w:val="single" w:sz="6" w:space="0" w:color="auto"/>
            </w:tcBorders>
            <w:vAlign w:val="center"/>
            <w:hideMark/>
          </w:tcPr>
          <w:p w14:paraId="73E62EC0"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422.131</w:t>
            </w:r>
          </w:p>
        </w:tc>
        <w:tc>
          <w:tcPr>
            <w:tcW w:w="1805" w:type="dxa"/>
            <w:tcBorders>
              <w:top w:val="single" w:sz="6" w:space="0" w:color="auto"/>
              <w:left w:val="single" w:sz="6" w:space="0" w:color="auto"/>
              <w:bottom w:val="single" w:sz="6" w:space="0" w:color="auto"/>
              <w:right w:val="single" w:sz="6" w:space="0" w:color="auto"/>
            </w:tcBorders>
            <w:vAlign w:val="center"/>
            <w:hideMark/>
          </w:tcPr>
          <w:p w14:paraId="609C7D00"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180.000</w:t>
            </w:r>
          </w:p>
        </w:tc>
        <w:tc>
          <w:tcPr>
            <w:tcW w:w="1610" w:type="dxa"/>
            <w:tcBorders>
              <w:top w:val="single" w:sz="6" w:space="0" w:color="auto"/>
              <w:left w:val="single" w:sz="6" w:space="0" w:color="auto"/>
              <w:bottom w:val="single" w:sz="6" w:space="0" w:color="auto"/>
              <w:right w:val="single" w:sz="6" w:space="0" w:color="auto"/>
            </w:tcBorders>
            <w:vAlign w:val="center"/>
            <w:hideMark/>
          </w:tcPr>
          <w:p w14:paraId="6E744F93"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602.131</w:t>
            </w:r>
          </w:p>
        </w:tc>
      </w:tr>
      <w:tr w:rsidR="00421DE9" w14:paraId="03A3AE58" w14:textId="77777777" w:rsidTr="00A61474">
        <w:trPr>
          <w:trHeight w:val="535"/>
        </w:trPr>
        <w:tc>
          <w:tcPr>
            <w:tcW w:w="1134" w:type="dxa"/>
            <w:tcBorders>
              <w:top w:val="single" w:sz="6" w:space="0" w:color="auto"/>
              <w:left w:val="single" w:sz="6" w:space="0" w:color="auto"/>
              <w:bottom w:val="single" w:sz="6" w:space="0" w:color="auto"/>
              <w:right w:val="single" w:sz="6" w:space="0" w:color="auto"/>
            </w:tcBorders>
            <w:vAlign w:val="center"/>
            <w:hideMark/>
          </w:tcPr>
          <w:p w14:paraId="30A11419"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4</w:t>
            </w:r>
          </w:p>
        </w:tc>
        <w:tc>
          <w:tcPr>
            <w:tcW w:w="1600" w:type="dxa"/>
            <w:tcBorders>
              <w:top w:val="single" w:sz="6" w:space="0" w:color="auto"/>
              <w:left w:val="single" w:sz="6" w:space="0" w:color="auto"/>
              <w:bottom w:val="single" w:sz="6" w:space="0" w:color="auto"/>
              <w:right w:val="single" w:sz="6" w:space="0" w:color="auto"/>
            </w:tcBorders>
            <w:vAlign w:val="center"/>
            <w:hideMark/>
          </w:tcPr>
          <w:p w14:paraId="2E8CC459"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4</w:t>
            </w:r>
          </w:p>
        </w:tc>
        <w:tc>
          <w:tcPr>
            <w:tcW w:w="2239" w:type="dxa"/>
            <w:tcBorders>
              <w:top w:val="single" w:sz="6" w:space="0" w:color="auto"/>
              <w:left w:val="single" w:sz="6" w:space="0" w:color="auto"/>
              <w:bottom w:val="single" w:sz="6" w:space="0" w:color="auto"/>
              <w:right w:val="single" w:sz="6" w:space="0" w:color="auto"/>
            </w:tcBorders>
            <w:vAlign w:val="center"/>
            <w:hideMark/>
          </w:tcPr>
          <w:p w14:paraId="695545D3"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447.952</w:t>
            </w:r>
          </w:p>
        </w:tc>
        <w:tc>
          <w:tcPr>
            <w:tcW w:w="1805" w:type="dxa"/>
            <w:tcBorders>
              <w:top w:val="single" w:sz="6" w:space="0" w:color="auto"/>
              <w:left w:val="single" w:sz="6" w:space="0" w:color="auto"/>
              <w:bottom w:val="single" w:sz="6" w:space="0" w:color="auto"/>
              <w:right w:val="single" w:sz="6" w:space="0" w:color="auto"/>
            </w:tcBorders>
            <w:vAlign w:val="center"/>
            <w:hideMark/>
          </w:tcPr>
          <w:p w14:paraId="07649209"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180.000</w:t>
            </w:r>
          </w:p>
        </w:tc>
        <w:tc>
          <w:tcPr>
            <w:tcW w:w="1610" w:type="dxa"/>
            <w:tcBorders>
              <w:top w:val="single" w:sz="6" w:space="0" w:color="auto"/>
              <w:left w:val="single" w:sz="6" w:space="0" w:color="auto"/>
              <w:bottom w:val="single" w:sz="6" w:space="0" w:color="auto"/>
              <w:right w:val="single" w:sz="6" w:space="0" w:color="auto"/>
            </w:tcBorders>
            <w:vAlign w:val="center"/>
            <w:hideMark/>
          </w:tcPr>
          <w:p w14:paraId="384329B4"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627.952</w:t>
            </w:r>
          </w:p>
        </w:tc>
      </w:tr>
      <w:tr w:rsidR="00421DE9" w14:paraId="5073E19E" w14:textId="77777777" w:rsidTr="00A61474">
        <w:trPr>
          <w:trHeight w:val="535"/>
        </w:trPr>
        <w:tc>
          <w:tcPr>
            <w:tcW w:w="1134" w:type="dxa"/>
            <w:tcBorders>
              <w:top w:val="single" w:sz="6" w:space="0" w:color="auto"/>
              <w:left w:val="single" w:sz="6" w:space="0" w:color="auto"/>
              <w:bottom w:val="single" w:sz="6" w:space="0" w:color="auto"/>
              <w:right w:val="single" w:sz="6" w:space="0" w:color="auto"/>
            </w:tcBorders>
            <w:vAlign w:val="center"/>
            <w:hideMark/>
          </w:tcPr>
          <w:p w14:paraId="3964122D"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5</w:t>
            </w:r>
          </w:p>
        </w:tc>
        <w:tc>
          <w:tcPr>
            <w:tcW w:w="1600" w:type="dxa"/>
            <w:tcBorders>
              <w:top w:val="single" w:sz="6" w:space="0" w:color="auto"/>
              <w:left w:val="single" w:sz="6" w:space="0" w:color="auto"/>
              <w:bottom w:val="single" w:sz="6" w:space="0" w:color="auto"/>
              <w:right w:val="single" w:sz="6" w:space="0" w:color="auto"/>
            </w:tcBorders>
            <w:vAlign w:val="center"/>
            <w:hideMark/>
          </w:tcPr>
          <w:p w14:paraId="4F1A28A1"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5</w:t>
            </w:r>
          </w:p>
        </w:tc>
        <w:tc>
          <w:tcPr>
            <w:tcW w:w="2239" w:type="dxa"/>
            <w:tcBorders>
              <w:top w:val="single" w:sz="6" w:space="0" w:color="auto"/>
              <w:left w:val="single" w:sz="6" w:space="0" w:color="auto"/>
              <w:bottom w:val="single" w:sz="6" w:space="0" w:color="auto"/>
              <w:right w:val="single" w:sz="6" w:space="0" w:color="auto"/>
            </w:tcBorders>
            <w:vAlign w:val="center"/>
            <w:hideMark/>
          </w:tcPr>
          <w:p w14:paraId="399591FD"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435.129</w:t>
            </w:r>
          </w:p>
        </w:tc>
        <w:tc>
          <w:tcPr>
            <w:tcW w:w="1805" w:type="dxa"/>
            <w:tcBorders>
              <w:top w:val="single" w:sz="6" w:space="0" w:color="auto"/>
              <w:left w:val="single" w:sz="6" w:space="0" w:color="auto"/>
              <w:bottom w:val="single" w:sz="6" w:space="0" w:color="auto"/>
              <w:right w:val="single" w:sz="6" w:space="0" w:color="auto"/>
            </w:tcBorders>
            <w:vAlign w:val="center"/>
            <w:hideMark/>
          </w:tcPr>
          <w:p w14:paraId="3A0E6729"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180.000</w:t>
            </w:r>
          </w:p>
        </w:tc>
        <w:tc>
          <w:tcPr>
            <w:tcW w:w="1610" w:type="dxa"/>
            <w:tcBorders>
              <w:top w:val="single" w:sz="6" w:space="0" w:color="auto"/>
              <w:left w:val="single" w:sz="6" w:space="0" w:color="auto"/>
              <w:bottom w:val="single" w:sz="6" w:space="0" w:color="auto"/>
              <w:right w:val="single" w:sz="6" w:space="0" w:color="auto"/>
            </w:tcBorders>
            <w:vAlign w:val="center"/>
            <w:hideMark/>
          </w:tcPr>
          <w:p w14:paraId="559857F9"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615.129</w:t>
            </w:r>
          </w:p>
        </w:tc>
      </w:tr>
      <w:tr w:rsidR="00421DE9" w14:paraId="411B9AD5" w14:textId="77777777" w:rsidTr="00A61474">
        <w:trPr>
          <w:trHeight w:val="535"/>
        </w:trPr>
        <w:tc>
          <w:tcPr>
            <w:tcW w:w="1134" w:type="dxa"/>
            <w:tcBorders>
              <w:top w:val="single" w:sz="6" w:space="0" w:color="auto"/>
              <w:left w:val="single" w:sz="6" w:space="0" w:color="auto"/>
              <w:bottom w:val="single" w:sz="6" w:space="0" w:color="auto"/>
              <w:right w:val="single" w:sz="6" w:space="0" w:color="auto"/>
            </w:tcBorders>
            <w:vAlign w:val="center"/>
            <w:hideMark/>
          </w:tcPr>
          <w:p w14:paraId="08A35566"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6</w:t>
            </w:r>
          </w:p>
        </w:tc>
        <w:tc>
          <w:tcPr>
            <w:tcW w:w="1600" w:type="dxa"/>
            <w:tcBorders>
              <w:top w:val="single" w:sz="6" w:space="0" w:color="auto"/>
              <w:left w:val="single" w:sz="6" w:space="0" w:color="auto"/>
              <w:bottom w:val="single" w:sz="6" w:space="0" w:color="auto"/>
              <w:right w:val="single" w:sz="6" w:space="0" w:color="auto"/>
            </w:tcBorders>
            <w:vAlign w:val="center"/>
            <w:hideMark/>
          </w:tcPr>
          <w:p w14:paraId="7D0FEC37"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6</w:t>
            </w:r>
          </w:p>
        </w:tc>
        <w:tc>
          <w:tcPr>
            <w:tcW w:w="2239" w:type="dxa"/>
            <w:tcBorders>
              <w:top w:val="single" w:sz="6" w:space="0" w:color="auto"/>
              <w:left w:val="single" w:sz="6" w:space="0" w:color="auto"/>
              <w:bottom w:val="single" w:sz="6" w:space="0" w:color="auto"/>
              <w:right w:val="single" w:sz="6" w:space="0" w:color="auto"/>
            </w:tcBorders>
            <w:vAlign w:val="center"/>
            <w:hideMark/>
          </w:tcPr>
          <w:p w14:paraId="66E5E2BA"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261.565</w:t>
            </w:r>
          </w:p>
        </w:tc>
        <w:tc>
          <w:tcPr>
            <w:tcW w:w="1805" w:type="dxa"/>
            <w:tcBorders>
              <w:top w:val="single" w:sz="6" w:space="0" w:color="auto"/>
              <w:left w:val="single" w:sz="6" w:space="0" w:color="auto"/>
              <w:bottom w:val="single" w:sz="6" w:space="0" w:color="auto"/>
              <w:right w:val="single" w:sz="6" w:space="0" w:color="auto"/>
            </w:tcBorders>
            <w:vAlign w:val="center"/>
            <w:hideMark/>
          </w:tcPr>
          <w:p w14:paraId="1C37F761"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97.500</w:t>
            </w:r>
          </w:p>
        </w:tc>
        <w:tc>
          <w:tcPr>
            <w:tcW w:w="1610" w:type="dxa"/>
            <w:tcBorders>
              <w:top w:val="single" w:sz="6" w:space="0" w:color="auto"/>
              <w:left w:val="single" w:sz="6" w:space="0" w:color="auto"/>
              <w:bottom w:val="single" w:sz="6" w:space="0" w:color="auto"/>
              <w:right w:val="single" w:sz="6" w:space="0" w:color="auto"/>
            </w:tcBorders>
            <w:vAlign w:val="center"/>
            <w:hideMark/>
          </w:tcPr>
          <w:p w14:paraId="2A19F6BE"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359.065</w:t>
            </w:r>
          </w:p>
        </w:tc>
      </w:tr>
      <w:tr w:rsidR="00421DE9" w14:paraId="2C37306B" w14:textId="77777777" w:rsidTr="00A61474">
        <w:trPr>
          <w:trHeight w:val="535"/>
        </w:trPr>
        <w:tc>
          <w:tcPr>
            <w:tcW w:w="1134" w:type="dxa"/>
            <w:tcBorders>
              <w:top w:val="single" w:sz="6" w:space="0" w:color="auto"/>
              <w:left w:val="single" w:sz="6" w:space="0" w:color="auto"/>
              <w:bottom w:val="single" w:sz="6" w:space="0" w:color="auto"/>
              <w:right w:val="single" w:sz="6" w:space="0" w:color="auto"/>
            </w:tcBorders>
            <w:vAlign w:val="center"/>
            <w:hideMark/>
          </w:tcPr>
          <w:p w14:paraId="5B0FC5FA"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7</w:t>
            </w:r>
          </w:p>
        </w:tc>
        <w:tc>
          <w:tcPr>
            <w:tcW w:w="1600" w:type="dxa"/>
            <w:tcBorders>
              <w:top w:val="single" w:sz="6" w:space="0" w:color="auto"/>
              <w:left w:val="single" w:sz="6" w:space="0" w:color="auto"/>
              <w:bottom w:val="single" w:sz="6" w:space="0" w:color="auto"/>
              <w:right w:val="single" w:sz="6" w:space="0" w:color="auto"/>
            </w:tcBorders>
            <w:vAlign w:val="center"/>
            <w:hideMark/>
          </w:tcPr>
          <w:p w14:paraId="072AF78B"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7</w:t>
            </w:r>
          </w:p>
        </w:tc>
        <w:tc>
          <w:tcPr>
            <w:tcW w:w="2239" w:type="dxa"/>
            <w:tcBorders>
              <w:top w:val="single" w:sz="6" w:space="0" w:color="auto"/>
              <w:left w:val="single" w:sz="6" w:space="0" w:color="auto"/>
              <w:bottom w:val="single" w:sz="6" w:space="0" w:color="auto"/>
              <w:right w:val="single" w:sz="6" w:space="0" w:color="auto"/>
            </w:tcBorders>
            <w:vAlign w:val="center"/>
            <w:hideMark/>
          </w:tcPr>
          <w:p w14:paraId="16673C4E"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252.241</w:t>
            </w:r>
          </w:p>
        </w:tc>
        <w:tc>
          <w:tcPr>
            <w:tcW w:w="1805" w:type="dxa"/>
            <w:tcBorders>
              <w:top w:val="single" w:sz="6" w:space="0" w:color="auto"/>
              <w:left w:val="single" w:sz="6" w:space="0" w:color="auto"/>
              <w:bottom w:val="single" w:sz="6" w:space="0" w:color="auto"/>
              <w:right w:val="single" w:sz="6" w:space="0" w:color="auto"/>
            </w:tcBorders>
            <w:vAlign w:val="center"/>
            <w:hideMark/>
          </w:tcPr>
          <w:p w14:paraId="118147A4"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97.500</w:t>
            </w:r>
          </w:p>
        </w:tc>
        <w:tc>
          <w:tcPr>
            <w:tcW w:w="1610" w:type="dxa"/>
            <w:tcBorders>
              <w:top w:val="single" w:sz="6" w:space="0" w:color="auto"/>
              <w:left w:val="single" w:sz="6" w:space="0" w:color="auto"/>
              <w:bottom w:val="single" w:sz="6" w:space="0" w:color="auto"/>
              <w:right w:val="single" w:sz="6" w:space="0" w:color="auto"/>
            </w:tcBorders>
            <w:vAlign w:val="center"/>
            <w:hideMark/>
          </w:tcPr>
          <w:p w14:paraId="27A6271C"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349.741</w:t>
            </w:r>
          </w:p>
        </w:tc>
      </w:tr>
      <w:tr w:rsidR="00421DE9" w14:paraId="06C9423F" w14:textId="77777777" w:rsidTr="00A61474">
        <w:trPr>
          <w:trHeight w:val="535"/>
        </w:trPr>
        <w:tc>
          <w:tcPr>
            <w:tcW w:w="1134" w:type="dxa"/>
            <w:tcBorders>
              <w:top w:val="single" w:sz="6" w:space="0" w:color="auto"/>
              <w:left w:val="single" w:sz="6" w:space="0" w:color="auto"/>
              <w:bottom w:val="single" w:sz="6" w:space="0" w:color="auto"/>
              <w:right w:val="single" w:sz="6" w:space="0" w:color="auto"/>
            </w:tcBorders>
            <w:vAlign w:val="center"/>
            <w:hideMark/>
          </w:tcPr>
          <w:p w14:paraId="5C494B24"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8</w:t>
            </w:r>
          </w:p>
        </w:tc>
        <w:tc>
          <w:tcPr>
            <w:tcW w:w="1600" w:type="dxa"/>
            <w:tcBorders>
              <w:top w:val="single" w:sz="6" w:space="0" w:color="auto"/>
              <w:left w:val="single" w:sz="6" w:space="0" w:color="auto"/>
              <w:bottom w:val="single" w:sz="6" w:space="0" w:color="auto"/>
              <w:right w:val="single" w:sz="6" w:space="0" w:color="auto"/>
            </w:tcBorders>
            <w:vAlign w:val="center"/>
            <w:hideMark/>
          </w:tcPr>
          <w:p w14:paraId="02D48EDB"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8</w:t>
            </w:r>
          </w:p>
        </w:tc>
        <w:tc>
          <w:tcPr>
            <w:tcW w:w="2239" w:type="dxa"/>
            <w:tcBorders>
              <w:top w:val="single" w:sz="6" w:space="0" w:color="auto"/>
              <w:left w:val="single" w:sz="6" w:space="0" w:color="auto"/>
              <w:bottom w:val="single" w:sz="6" w:space="0" w:color="auto"/>
              <w:right w:val="single" w:sz="6" w:space="0" w:color="auto"/>
            </w:tcBorders>
            <w:vAlign w:val="center"/>
            <w:hideMark/>
          </w:tcPr>
          <w:p w14:paraId="2F7914D1"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266.000</w:t>
            </w:r>
          </w:p>
        </w:tc>
        <w:tc>
          <w:tcPr>
            <w:tcW w:w="1805" w:type="dxa"/>
            <w:tcBorders>
              <w:top w:val="single" w:sz="6" w:space="0" w:color="auto"/>
              <w:left w:val="single" w:sz="6" w:space="0" w:color="auto"/>
              <w:bottom w:val="single" w:sz="6" w:space="0" w:color="auto"/>
              <w:right w:val="single" w:sz="6" w:space="0" w:color="auto"/>
            </w:tcBorders>
            <w:vAlign w:val="center"/>
            <w:hideMark/>
          </w:tcPr>
          <w:p w14:paraId="532064AD"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97.500</w:t>
            </w:r>
          </w:p>
        </w:tc>
        <w:tc>
          <w:tcPr>
            <w:tcW w:w="1610" w:type="dxa"/>
            <w:tcBorders>
              <w:top w:val="single" w:sz="6" w:space="0" w:color="auto"/>
              <w:left w:val="single" w:sz="6" w:space="0" w:color="auto"/>
              <w:bottom w:val="single" w:sz="6" w:space="0" w:color="auto"/>
              <w:right w:val="single" w:sz="6" w:space="0" w:color="auto"/>
            </w:tcBorders>
            <w:vAlign w:val="center"/>
            <w:hideMark/>
          </w:tcPr>
          <w:p w14:paraId="1CC32E05"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363.500</w:t>
            </w:r>
          </w:p>
        </w:tc>
      </w:tr>
      <w:tr w:rsidR="00421DE9" w14:paraId="1F985427" w14:textId="77777777" w:rsidTr="00A61474">
        <w:trPr>
          <w:trHeight w:val="535"/>
        </w:trPr>
        <w:tc>
          <w:tcPr>
            <w:tcW w:w="1134" w:type="dxa"/>
            <w:tcBorders>
              <w:top w:val="single" w:sz="6" w:space="0" w:color="auto"/>
              <w:left w:val="single" w:sz="6" w:space="0" w:color="auto"/>
              <w:bottom w:val="single" w:sz="6" w:space="0" w:color="auto"/>
              <w:right w:val="single" w:sz="6" w:space="0" w:color="auto"/>
            </w:tcBorders>
            <w:vAlign w:val="center"/>
            <w:hideMark/>
          </w:tcPr>
          <w:p w14:paraId="71FF28DA"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9</w:t>
            </w:r>
          </w:p>
        </w:tc>
        <w:tc>
          <w:tcPr>
            <w:tcW w:w="1600" w:type="dxa"/>
            <w:tcBorders>
              <w:top w:val="single" w:sz="6" w:space="0" w:color="auto"/>
              <w:left w:val="single" w:sz="6" w:space="0" w:color="auto"/>
              <w:bottom w:val="single" w:sz="6" w:space="0" w:color="auto"/>
              <w:right w:val="single" w:sz="6" w:space="0" w:color="auto"/>
            </w:tcBorders>
            <w:vAlign w:val="center"/>
            <w:hideMark/>
          </w:tcPr>
          <w:p w14:paraId="64CF1559"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9</w:t>
            </w:r>
          </w:p>
        </w:tc>
        <w:tc>
          <w:tcPr>
            <w:tcW w:w="2239" w:type="dxa"/>
            <w:tcBorders>
              <w:top w:val="single" w:sz="6" w:space="0" w:color="auto"/>
              <w:left w:val="single" w:sz="6" w:space="0" w:color="auto"/>
              <w:bottom w:val="single" w:sz="6" w:space="0" w:color="auto"/>
              <w:right w:val="single" w:sz="6" w:space="0" w:color="auto"/>
            </w:tcBorders>
            <w:vAlign w:val="center"/>
            <w:hideMark/>
          </w:tcPr>
          <w:p w14:paraId="7772F5BC"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281.200</w:t>
            </w:r>
          </w:p>
        </w:tc>
        <w:tc>
          <w:tcPr>
            <w:tcW w:w="1805" w:type="dxa"/>
            <w:tcBorders>
              <w:top w:val="single" w:sz="6" w:space="0" w:color="auto"/>
              <w:left w:val="single" w:sz="6" w:space="0" w:color="auto"/>
              <w:bottom w:val="single" w:sz="6" w:space="0" w:color="auto"/>
              <w:right w:val="single" w:sz="6" w:space="0" w:color="auto"/>
            </w:tcBorders>
            <w:vAlign w:val="center"/>
            <w:hideMark/>
          </w:tcPr>
          <w:p w14:paraId="104A178C"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97.500</w:t>
            </w:r>
          </w:p>
        </w:tc>
        <w:tc>
          <w:tcPr>
            <w:tcW w:w="1610" w:type="dxa"/>
            <w:tcBorders>
              <w:top w:val="single" w:sz="6" w:space="0" w:color="auto"/>
              <w:left w:val="single" w:sz="6" w:space="0" w:color="auto"/>
              <w:bottom w:val="single" w:sz="6" w:space="0" w:color="auto"/>
              <w:right w:val="single" w:sz="6" w:space="0" w:color="auto"/>
            </w:tcBorders>
            <w:vAlign w:val="center"/>
            <w:hideMark/>
          </w:tcPr>
          <w:p w14:paraId="05761F38" w14:textId="77777777" w:rsidR="00421DE9" w:rsidRPr="00421DE9" w:rsidRDefault="00421DE9">
            <w:pPr>
              <w:jc w:val="center"/>
              <w:rPr>
                <w:rFonts w:ascii="Times New Roman" w:hAnsi="Times New Roman"/>
                <w:color w:val="000000"/>
              </w:rPr>
            </w:pPr>
            <w:r w:rsidRPr="00421DE9">
              <w:rPr>
                <w:rFonts w:ascii="Times New Roman" w:hAnsi="Times New Roman"/>
                <w:color w:val="000000"/>
              </w:rPr>
              <w:t>378.700</w:t>
            </w:r>
          </w:p>
        </w:tc>
      </w:tr>
    </w:tbl>
    <w:p w14:paraId="31E12779" w14:textId="5CE0ECE2" w:rsidR="00DC6B0A" w:rsidRDefault="007644A8" w:rsidP="00DC6B0A">
      <w:pPr>
        <w:spacing w:before="120" w:after="120"/>
        <w:ind w:firstLine="720"/>
        <w:jc w:val="both"/>
        <w:rPr>
          <w:rFonts w:ascii="Times New Roman" w:hAnsi="Times New Roman"/>
        </w:rPr>
      </w:pPr>
      <w:r>
        <w:rPr>
          <w:rFonts w:ascii="Times New Roman" w:hAnsi="Times New Roman"/>
          <w:b/>
        </w:rPr>
        <w:t>1.</w:t>
      </w:r>
      <w:r w:rsidR="00DC6B0A">
        <w:rPr>
          <w:rFonts w:ascii="Times New Roman" w:hAnsi="Times New Roman"/>
          <w:b/>
        </w:rPr>
        <w:t>2. Tiền đồng phục:</w:t>
      </w:r>
      <w:r w:rsidR="002E50A4">
        <w:rPr>
          <w:rFonts w:ascii="Times New Roman" w:hAnsi="Times New Roman"/>
        </w:rPr>
        <w:t xml:space="preserve"> May 01 áo cờ đỏ sao vàng</w:t>
      </w:r>
      <w:r w:rsidR="00DC6B0A">
        <w:rPr>
          <w:rFonts w:ascii="Times New Roman" w:hAnsi="Times New Roman"/>
        </w:rPr>
        <w:t>,</w:t>
      </w:r>
      <w:r w:rsidR="002E50A4">
        <w:rPr>
          <w:rFonts w:ascii="Times New Roman" w:hAnsi="Times New Roman"/>
        </w:rPr>
        <w:t xml:space="preserve"> 01 áo sơ mi,</w:t>
      </w:r>
      <w:r w:rsidR="00DC6B0A">
        <w:rPr>
          <w:rFonts w:ascii="Times New Roman" w:hAnsi="Times New Roman"/>
        </w:rPr>
        <w:t xml:space="preserve"> 01 áo khoác/học sinh/năm học</w:t>
      </w:r>
    </w:p>
    <w:p w14:paraId="25B4157D" w14:textId="0827FEC3" w:rsidR="00DC6B0A" w:rsidRDefault="00DC6B0A" w:rsidP="00DC6B0A">
      <w:pPr>
        <w:spacing w:before="120"/>
        <w:ind w:firstLine="720"/>
        <w:rPr>
          <w:rFonts w:ascii="Times New Roman" w:hAnsi="Times New Roman"/>
        </w:rPr>
      </w:pPr>
      <w:r>
        <w:rPr>
          <w:rFonts w:ascii="Times New Roman" w:hAnsi="Times New Roman"/>
        </w:rPr>
        <w:t>- Cấp TH: 2</w:t>
      </w:r>
      <w:r w:rsidR="00121D4E">
        <w:rPr>
          <w:rFonts w:ascii="Times New Roman" w:hAnsi="Times New Roman"/>
        </w:rPr>
        <w:t>57</w:t>
      </w:r>
      <w:r>
        <w:rPr>
          <w:rFonts w:ascii="Times New Roman" w:hAnsi="Times New Roman"/>
        </w:rPr>
        <w:t>.000 đồng/học sinh.</w:t>
      </w:r>
    </w:p>
    <w:p w14:paraId="08A92FA9" w14:textId="2475C603" w:rsidR="00DC6B0A" w:rsidRDefault="00DC6B0A" w:rsidP="00DC6B0A">
      <w:pPr>
        <w:spacing w:before="120" w:after="120"/>
        <w:ind w:firstLine="720"/>
        <w:jc w:val="both"/>
        <w:rPr>
          <w:rFonts w:ascii="Times New Roman" w:hAnsi="Times New Roman"/>
        </w:rPr>
      </w:pPr>
      <w:r>
        <w:rPr>
          <w:rFonts w:ascii="Times New Roman" w:hAnsi="Times New Roman"/>
        </w:rPr>
        <w:lastRenderedPageBreak/>
        <w:t>- Cấp TH</w:t>
      </w:r>
      <w:r w:rsidR="004F0809">
        <w:rPr>
          <w:rFonts w:ascii="Times New Roman" w:hAnsi="Times New Roman"/>
        </w:rPr>
        <w:t>CS</w:t>
      </w:r>
      <w:r>
        <w:rPr>
          <w:rFonts w:ascii="Times New Roman" w:hAnsi="Times New Roman"/>
        </w:rPr>
        <w:t xml:space="preserve">: </w:t>
      </w:r>
      <w:r w:rsidR="00F6544C">
        <w:rPr>
          <w:rFonts w:ascii="Times New Roman" w:hAnsi="Times New Roman"/>
        </w:rPr>
        <w:t>287</w:t>
      </w:r>
      <w:r>
        <w:rPr>
          <w:rFonts w:ascii="Times New Roman" w:hAnsi="Times New Roman"/>
        </w:rPr>
        <w:t>.000 đồng/học sinh.</w:t>
      </w:r>
    </w:p>
    <w:p w14:paraId="55387AA8" w14:textId="77777777" w:rsidR="00405921" w:rsidRDefault="00405921" w:rsidP="00DC6B0A">
      <w:pPr>
        <w:spacing w:before="120" w:after="120"/>
        <w:ind w:left="720"/>
        <w:jc w:val="both"/>
        <w:rPr>
          <w:rFonts w:ascii="Times New Roman" w:hAnsi="Times New Roman"/>
          <w:i/>
        </w:rPr>
      </w:pPr>
      <w:r>
        <w:rPr>
          <w:rFonts w:ascii="Times New Roman" w:hAnsi="Times New Roman"/>
          <w:b/>
        </w:rPr>
        <w:t>2</w:t>
      </w:r>
      <w:r w:rsidR="00DC6B0A">
        <w:rPr>
          <w:rFonts w:ascii="Times New Roman" w:hAnsi="Times New Roman"/>
          <w:b/>
        </w:rPr>
        <w:t>.</w:t>
      </w:r>
      <w:r w:rsidR="00244DAC">
        <w:rPr>
          <w:rFonts w:ascii="Times New Roman" w:hAnsi="Times New Roman"/>
          <w:b/>
        </w:rPr>
        <w:t xml:space="preserve"> </w:t>
      </w:r>
      <w:r>
        <w:rPr>
          <w:rFonts w:ascii="Times New Roman" w:hAnsi="Times New Roman"/>
          <w:b/>
        </w:rPr>
        <w:t xml:space="preserve">Các khoản thu theo </w:t>
      </w:r>
      <w:r w:rsidRPr="00405921">
        <w:rPr>
          <w:rFonts w:ascii="Times New Roman" w:hAnsi="Times New Roman"/>
          <w:b/>
          <w:bCs/>
          <w:iCs/>
        </w:rPr>
        <w:t>Nghị quyết số 06/2024</w:t>
      </w:r>
      <w:r>
        <w:rPr>
          <w:rFonts w:ascii="Times New Roman" w:hAnsi="Times New Roman"/>
          <w:b/>
          <w:bCs/>
          <w:iCs/>
        </w:rPr>
        <w:t xml:space="preserve"> </w:t>
      </w:r>
      <w:r w:rsidRPr="00405921">
        <w:rPr>
          <w:rFonts w:ascii="Times New Roman" w:hAnsi="Times New Roman"/>
          <w:b/>
          <w:bCs/>
          <w:iCs/>
        </w:rPr>
        <w:t>của Hội đồng nhân dân tỉnh Điện Biên</w:t>
      </w:r>
    </w:p>
    <w:p w14:paraId="5D96124D" w14:textId="142B606C" w:rsidR="00DC6B0A" w:rsidRDefault="00405921" w:rsidP="00DC6B0A">
      <w:pPr>
        <w:spacing w:before="120" w:after="120"/>
        <w:ind w:left="720"/>
        <w:jc w:val="both"/>
        <w:rPr>
          <w:rFonts w:ascii="Times New Roman" w:hAnsi="Times New Roman"/>
          <w:b/>
        </w:rPr>
      </w:pPr>
      <w:r w:rsidRPr="00405921">
        <w:rPr>
          <w:rFonts w:ascii="Times New Roman" w:hAnsi="Times New Roman"/>
          <w:b/>
          <w:bCs/>
          <w:iCs/>
        </w:rPr>
        <w:t xml:space="preserve"> </w:t>
      </w:r>
      <w:r w:rsidR="00BF6A95">
        <w:rPr>
          <w:rFonts w:ascii="Times New Roman" w:hAnsi="Times New Roman"/>
        </w:rPr>
        <w:t>-</w:t>
      </w:r>
      <w:r w:rsidR="00BF6A95">
        <w:rPr>
          <w:rFonts w:ascii="Times New Roman" w:hAnsi="Times New Roman"/>
        </w:rPr>
        <w:t xml:space="preserve"> </w:t>
      </w:r>
      <w:r w:rsidR="00DC6B0A">
        <w:rPr>
          <w:rFonts w:ascii="Times New Roman" w:hAnsi="Times New Roman"/>
          <w:b/>
        </w:rPr>
        <w:t xml:space="preserve">Tiền </w:t>
      </w:r>
      <w:r>
        <w:rPr>
          <w:rFonts w:ascii="Times New Roman" w:hAnsi="Times New Roman"/>
          <w:b/>
        </w:rPr>
        <w:t xml:space="preserve">dịch vụ dọn </w:t>
      </w:r>
      <w:r w:rsidR="00DC6B0A">
        <w:rPr>
          <w:rFonts w:ascii="Times New Roman" w:hAnsi="Times New Roman"/>
          <w:b/>
        </w:rPr>
        <w:t>vệ sinh</w:t>
      </w:r>
    </w:p>
    <w:p w14:paraId="6148FEBE" w14:textId="398B1884" w:rsidR="00DC6B0A" w:rsidRDefault="00BF6A95" w:rsidP="00DC6B0A">
      <w:pPr>
        <w:spacing w:before="120" w:after="120"/>
        <w:ind w:left="720"/>
        <w:jc w:val="both"/>
        <w:rPr>
          <w:rFonts w:ascii="Times New Roman" w:hAnsi="Times New Roman"/>
        </w:rPr>
      </w:pPr>
      <w:r>
        <w:rPr>
          <w:rFonts w:ascii="Times New Roman" w:hAnsi="Times New Roman"/>
        </w:rPr>
        <w:t>+</w:t>
      </w:r>
      <w:r w:rsidR="00DC6B0A">
        <w:rPr>
          <w:rFonts w:ascii="Times New Roman" w:hAnsi="Times New Roman"/>
        </w:rPr>
        <w:t xml:space="preserve"> Học sinh nội trú 10.000 đồng/hs/tháng x 9 tháng = 90.000 đồng/hs/năm; </w:t>
      </w:r>
    </w:p>
    <w:p w14:paraId="4861B902" w14:textId="1266EE9D" w:rsidR="00DC6B0A" w:rsidRPr="001D06E7" w:rsidRDefault="00BF6A95" w:rsidP="00DC6B0A">
      <w:pPr>
        <w:spacing w:before="120" w:after="120"/>
        <w:ind w:left="720"/>
        <w:jc w:val="both"/>
        <w:rPr>
          <w:rFonts w:ascii="Times New Roman" w:hAnsi="Times New Roman"/>
          <w:spacing w:val="-8"/>
        </w:rPr>
      </w:pPr>
      <w:r>
        <w:rPr>
          <w:rFonts w:ascii="Times New Roman" w:hAnsi="Times New Roman"/>
        </w:rPr>
        <w:t>+</w:t>
      </w:r>
      <w:r w:rsidR="00A65ECF">
        <w:rPr>
          <w:rFonts w:ascii="Times New Roman" w:hAnsi="Times New Roman"/>
        </w:rPr>
        <w:t xml:space="preserve"> </w:t>
      </w:r>
      <w:r w:rsidR="00DC6B0A" w:rsidRPr="001D06E7">
        <w:rPr>
          <w:rFonts w:ascii="Times New Roman" w:hAnsi="Times New Roman"/>
          <w:spacing w:val="-8"/>
        </w:rPr>
        <w:t>Học sinh ngoại trú 8.000 đồng/hs/tháng x 9 tháng = 72.000 đồng/hs/năm;</w:t>
      </w:r>
    </w:p>
    <w:p w14:paraId="30812225" w14:textId="37540713" w:rsidR="00405921" w:rsidRDefault="00405921" w:rsidP="00DC6B0A">
      <w:pPr>
        <w:spacing w:before="120" w:after="120"/>
        <w:ind w:left="720"/>
        <w:jc w:val="both"/>
        <w:rPr>
          <w:rFonts w:ascii="Times New Roman" w:hAnsi="Times New Roman"/>
          <w:b/>
        </w:rPr>
      </w:pPr>
      <w:r>
        <w:rPr>
          <w:rFonts w:ascii="Times New Roman" w:hAnsi="Times New Roman"/>
          <w:b/>
        </w:rPr>
        <w:t>3</w:t>
      </w:r>
      <w:r w:rsidR="00DC6B0A">
        <w:rPr>
          <w:rFonts w:ascii="Times New Roman" w:hAnsi="Times New Roman"/>
          <w:b/>
        </w:rPr>
        <w:t xml:space="preserve">. </w:t>
      </w:r>
      <w:r>
        <w:rPr>
          <w:rFonts w:ascii="Times New Roman" w:hAnsi="Times New Roman"/>
          <w:b/>
        </w:rPr>
        <w:t>Các khoản thu theo tự nguyện</w:t>
      </w:r>
    </w:p>
    <w:p w14:paraId="68035079" w14:textId="245EE3FD" w:rsidR="00DC6B0A" w:rsidRPr="00405921" w:rsidRDefault="00BF6A95" w:rsidP="00DC6B0A">
      <w:pPr>
        <w:spacing w:before="120" w:after="120"/>
        <w:ind w:left="720"/>
        <w:jc w:val="both"/>
        <w:rPr>
          <w:rFonts w:ascii="Times New Roman" w:hAnsi="Times New Roman"/>
          <w:b/>
        </w:rPr>
      </w:pPr>
      <w:r w:rsidRPr="00BF6A95">
        <w:rPr>
          <w:rFonts w:ascii="Times New Roman" w:hAnsi="Times New Roman"/>
        </w:rPr>
        <w:t>-</w:t>
      </w:r>
      <w:r w:rsidR="00405921" w:rsidRPr="00405921">
        <w:rPr>
          <w:rFonts w:ascii="Times New Roman" w:hAnsi="Times New Roman"/>
          <w:bCs/>
        </w:rPr>
        <w:t xml:space="preserve"> </w:t>
      </w:r>
      <w:r w:rsidR="00DC6B0A" w:rsidRPr="00405921">
        <w:rPr>
          <w:rFonts w:ascii="Times New Roman" w:hAnsi="Times New Roman"/>
          <w:b/>
        </w:rPr>
        <w:t>Tiền Bảo Việt</w:t>
      </w:r>
    </w:p>
    <w:p w14:paraId="62332E7C" w14:textId="55977EA7" w:rsidR="00DC6B0A" w:rsidRDefault="00BF6A95" w:rsidP="00DC6B0A">
      <w:pPr>
        <w:spacing w:before="120" w:after="120"/>
        <w:ind w:left="720"/>
        <w:jc w:val="both"/>
        <w:rPr>
          <w:rFonts w:ascii="Times New Roman" w:hAnsi="Times New Roman"/>
        </w:rPr>
      </w:pPr>
      <w:r>
        <w:rPr>
          <w:rFonts w:ascii="Times New Roman" w:hAnsi="Times New Roman"/>
        </w:rPr>
        <w:t xml:space="preserve">+ </w:t>
      </w:r>
      <w:r w:rsidR="00DC6B0A">
        <w:rPr>
          <w:rFonts w:ascii="Times New Roman" w:hAnsi="Times New Roman"/>
        </w:rPr>
        <w:t xml:space="preserve">Số tiền thu: </w:t>
      </w:r>
      <w:r w:rsidR="00A65ECF">
        <w:rPr>
          <w:rFonts w:ascii="Times New Roman" w:hAnsi="Times New Roman"/>
        </w:rPr>
        <w:t>10</w:t>
      </w:r>
      <w:r w:rsidR="00DC6B0A">
        <w:rPr>
          <w:rFonts w:ascii="Times New Roman" w:hAnsi="Times New Roman"/>
        </w:rPr>
        <w:t>0.000 đồng/1hs</w:t>
      </w:r>
    </w:p>
    <w:p w14:paraId="608B46E7" w14:textId="77777777" w:rsidR="00DC6B0A" w:rsidRDefault="00DC6B0A" w:rsidP="00DC6B0A">
      <w:pPr>
        <w:spacing w:before="120" w:after="120"/>
        <w:ind w:firstLine="720"/>
        <w:jc w:val="both"/>
        <w:rPr>
          <w:rFonts w:ascii="Times New Roman" w:hAnsi="Times New Roman"/>
          <w:b/>
        </w:rPr>
      </w:pPr>
      <w:r>
        <w:rPr>
          <w:rFonts w:ascii="Times New Roman" w:hAnsi="Times New Roman"/>
          <w:b/>
        </w:rPr>
        <w:t>B. Tổ chức thu</w:t>
      </w:r>
    </w:p>
    <w:p w14:paraId="5A2BEF6C" w14:textId="77777777" w:rsidR="00DC6B0A" w:rsidRDefault="00DC6B0A" w:rsidP="00DC6B0A">
      <w:pPr>
        <w:spacing w:before="120" w:after="120"/>
        <w:ind w:firstLine="720"/>
        <w:jc w:val="both"/>
        <w:rPr>
          <w:rFonts w:ascii="Times New Roman" w:hAnsi="Times New Roman"/>
          <w:b/>
        </w:rPr>
      </w:pPr>
      <w:r>
        <w:rPr>
          <w:rFonts w:ascii="Times New Roman" w:hAnsi="Times New Roman"/>
          <w:b/>
        </w:rPr>
        <w:t>1. Thời gian</w:t>
      </w:r>
    </w:p>
    <w:p w14:paraId="628CE477" w14:textId="681B088A" w:rsidR="00DC6B0A" w:rsidRDefault="00DC6B0A" w:rsidP="00DC6B0A">
      <w:pPr>
        <w:spacing w:before="120" w:after="120"/>
        <w:ind w:firstLine="720"/>
        <w:jc w:val="both"/>
        <w:rPr>
          <w:rFonts w:ascii="Times New Roman" w:hAnsi="Times New Roman"/>
        </w:rPr>
      </w:pPr>
      <w:r>
        <w:rPr>
          <w:rFonts w:ascii="Times New Roman" w:hAnsi="Times New Roman"/>
        </w:rPr>
        <w:t xml:space="preserve">- Bắt đầu </w:t>
      </w:r>
      <w:r w:rsidR="00F20B8D">
        <w:rPr>
          <w:rFonts w:ascii="Times New Roman" w:hAnsi="Times New Roman"/>
        </w:rPr>
        <w:t>thực hiện thu các khoản từ ngày: 27/12/2025</w:t>
      </w:r>
    </w:p>
    <w:p w14:paraId="52258817" w14:textId="77777777" w:rsidR="00DC6B0A" w:rsidRDefault="00DC6B0A" w:rsidP="00DC6B0A">
      <w:pPr>
        <w:spacing w:before="120" w:after="120"/>
        <w:ind w:firstLine="720"/>
        <w:jc w:val="both"/>
        <w:rPr>
          <w:rFonts w:ascii="Times New Roman" w:hAnsi="Times New Roman"/>
          <w:b/>
        </w:rPr>
      </w:pPr>
      <w:r>
        <w:rPr>
          <w:rFonts w:ascii="Times New Roman" w:hAnsi="Times New Roman"/>
          <w:b/>
        </w:rPr>
        <w:t>2. Hình thức thu</w:t>
      </w:r>
    </w:p>
    <w:p w14:paraId="707520E7" w14:textId="77777777" w:rsidR="001F35A2" w:rsidRDefault="00DC6B0A" w:rsidP="00DC6B0A">
      <w:pPr>
        <w:spacing w:before="120" w:after="120"/>
        <w:ind w:firstLine="720"/>
        <w:jc w:val="both"/>
        <w:rPr>
          <w:rFonts w:ascii="Times New Roman" w:hAnsi="Times New Roman"/>
        </w:rPr>
      </w:pPr>
      <w:r>
        <w:rPr>
          <w:rFonts w:ascii="Times New Roman" w:hAnsi="Times New Roman"/>
        </w:rPr>
        <w:t xml:space="preserve">- Căn cứ danh mục các khoản thu trong năm học của từng khối lớp, </w:t>
      </w:r>
      <w:r w:rsidR="001F35A2">
        <w:rPr>
          <w:rFonts w:ascii="Times New Roman" w:hAnsi="Times New Roman"/>
        </w:rPr>
        <w:t>GVCN thu trực tiếp từ phụ huynh học sinh theo quy định.</w:t>
      </w:r>
    </w:p>
    <w:p w14:paraId="04E2B28D" w14:textId="050D02C8" w:rsidR="00DC6B0A" w:rsidRDefault="001F35A2" w:rsidP="00DC6B0A">
      <w:pPr>
        <w:spacing w:before="120" w:after="120"/>
        <w:ind w:firstLine="720"/>
        <w:jc w:val="both"/>
        <w:rPr>
          <w:rFonts w:ascii="Times New Roman" w:hAnsi="Times New Roman"/>
          <w:spacing w:val="-6"/>
        </w:rPr>
      </w:pPr>
      <w:r>
        <w:rPr>
          <w:rFonts w:ascii="Times New Roman" w:hAnsi="Times New Roman"/>
        </w:rPr>
        <w:t>- GVCN tổng hợp số tiền và nộp tiền mặt cho bộ phận Thủ quỹ tại phòng Hành chính – văn phòng nhà trường.</w:t>
      </w:r>
    </w:p>
    <w:p w14:paraId="2008EC1E" w14:textId="09923B55" w:rsidR="00DC6B0A" w:rsidRDefault="00DC6B0A" w:rsidP="00DC6B0A">
      <w:pPr>
        <w:spacing w:before="120" w:after="120"/>
        <w:ind w:firstLine="720"/>
        <w:jc w:val="both"/>
        <w:rPr>
          <w:rFonts w:ascii="Times New Roman" w:hAnsi="Times New Roman"/>
        </w:rPr>
      </w:pPr>
      <w:r>
        <w:rPr>
          <w:rFonts w:ascii="Times New Roman" w:hAnsi="Times New Roman"/>
        </w:rPr>
        <w:t>Trên đây là thông báo các khoản thu năm học 202</w:t>
      </w:r>
      <w:r w:rsidR="001F35A2">
        <w:rPr>
          <w:rFonts w:ascii="Times New Roman" w:hAnsi="Times New Roman"/>
        </w:rPr>
        <w:t>5</w:t>
      </w:r>
      <w:r>
        <w:rPr>
          <w:rFonts w:ascii="Times New Roman" w:hAnsi="Times New Roman"/>
        </w:rPr>
        <w:t>-202</w:t>
      </w:r>
      <w:r w:rsidR="001F35A2">
        <w:rPr>
          <w:rFonts w:ascii="Times New Roman" w:hAnsi="Times New Roman"/>
        </w:rPr>
        <w:t>6</w:t>
      </w:r>
      <w:r>
        <w:rPr>
          <w:rFonts w:ascii="Times New Roman" w:hAnsi="Times New Roman"/>
        </w:rPr>
        <w:t xml:space="preserve"> của trường PTDTBT TH</w:t>
      </w:r>
      <w:r w:rsidR="001F35A2">
        <w:rPr>
          <w:rFonts w:ascii="Times New Roman" w:hAnsi="Times New Roman"/>
        </w:rPr>
        <w:t>&amp;</w:t>
      </w:r>
      <w:r>
        <w:rPr>
          <w:rFonts w:ascii="Times New Roman" w:hAnsi="Times New Roman"/>
        </w:rPr>
        <w:t>THCS Nậm Khăn, đề nghị GVCN, CMHS thực hiện các khoản thu đúng thời gian quy định./.</w:t>
      </w:r>
    </w:p>
    <w:p w14:paraId="1157078E" w14:textId="77777777" w:rsidR="00DC6B0A" w:rsidRDefault="00DC6B0A" w:rsidP="00DC6B0A">
      <w:pPr>
        <w:spacing w:before="120" w:after="120"/>
        <w:ind w:firstLine="720"/>
        <w:jc w:val="both"/>
        <w:rPr>
          <w:rFonts w:ascii="Times New Roman" w:hAnsi="Times New Roman"/>
        </w:rPr>
      </w:pPr>
    </w:p>
    <w:tbl>
      <w:tblPr>
        <w:tblStyle w:val="LiBang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C6B0A" w14:paraId="627C626C" w14:textId="77777777" w:rsidTr="0037265F">
        <w:trPr>
          <w:trHeight w:val="1066"/>
        </w:trPr>
        <w:tc>
          <w:tcPr>
            <w:tcW w:w="4644" w:type="dxa"/>
          </w:tcPr>
          <w:p w14:paraId="52C97F18" w14:textId="77777777" w:rsidR="00DC6B0A" w:rsidRDefault="00DC6B0A">
            <w:pPr>
              <w:tabs>
                <w:tab w:val="left" w:pos="567"/>
              </w:tabs>
              <w:rPr>
                <w:rFonts w:ascii="Times New Roman" w:hAnsi="Times New Roman"/>
                <w:b/>
                <w:i/>
                <w:sz w:val="24"/>
                <w:szCs w:val="24"/>
              </w:rPr>
            </w:pPr>
            <w:r>
              <w:rPr>
                <w:rFonts w:ascii="Times New Roman" w:hAnsi="Times New Roman"/>
                <w:sz w:val="22"/>
                <w:szCs w:val="22"/>
              </w:rPr>
              <w:t xml:space="preserve">       </w:t>
            </w:r>
            <w:r>
              <w:rPr>
                <w:rFonts w:ascii="Times New Roman" w:hAnsi="Times New Roman"/>
                <w:b/>
                <w:i/>
                <w:sz w:val="24"/>
                <w:szCs w:val="24"/>
              </w:rPr>
              <w:t>Nơi nhận:</w:t>
            </w:r>
          </w:p>
          <w:p w14:paraId="171D9184" w14:textId="6B72DDB4" w:rsidR="00DC6B0A" w:rsidRDefault="00DC6B0A">
            <w:pPr>
              <w:tabs>
                <w:tab w:val="left" w:pos="567"/>
              </w:tabs>
              <w:rPr>
                <w:rFonts w:ascii="Times New Roman" w:hAnsi="Times New Roman"/>
                <w:sz w:val="22"/>
                <w:szCs w:val="22"/>
              </w:rPr>
            </w:pPr>
            <w:r>
              <w:rPr>
                <w:rFonts w:ascii="Times New Roman" w:hAnsi="Times New Roman"/>
                <w:sz w:val="22"/>
                <w:szCs w:val="22"/>
              </w:rPr>
              <w:t xml:space="preserve">       - </w:t>
            </w:r>
            <w:r w:rsidR="001F35A2">
              <w:rPr>
                <w:rFonts w:ascii="Times New Roman" w:hAnsi="Times New Roman"/>
                <w:sz w:val="22"/>
                <w:szCs w:val="22"/>
              </w:rPr>
              <w:t>UBND xã Chà Tở;</w:t>
            </w:r>
          </w:p>
          <w:p w14:paraId="4D7CEECD" w14:textId="49D5A708" w:rsidR="001F35A2" w:rsidRDefault="00DC6B0A">
            <w:pPr>
              <w:tabs>
                <w:tab w:val="left" w:pos="567"/>
              </w:tabs>
              <w:rPr>
                <w:rFonts w:ascii="Times New Roman" w:hAnsi="Times New Roman"/>
                <w:sz w:val="22"/>
                <w:szCs w:val="22"/>
              </w:rPr>
            </w:pPr>
            <w:r>
              <w:rPr>
                <w:rFonts w:ascii="Times New Roman" w:hAnsi="Times New Roman"/>
                <w:sz w:val="22"/>
                <w:szCs w:val="22"/>
              </w:rPr>
              <w:t xml:space="preserve">       - </w:t>
            </w:r>
            <w:r w:rsidR="001F35A2">
              <w:rPr>
                <w:rFonts w:ascii="Times New Roman" w:hAnsi="Times New Roman"/>
                <w:sz w:val="22"/>
                <w:szCs w:val="22"/>
              </w:rPr>
              <w:t>Phòng VH-XH xã;</w:t>
            </w:r>
          </w:p>
          <w:p w14:paraId="7150370D" w14:textId="77777777" w:rsidR="00DC6B0A" w:rsidRDefault="00DC6B0A">
            <w:pPr>
              <w:tabs>
                <w:tab w:val="left" w:pos="567"/>
              </w:tabs>
              <w:rPr>
                <w:rFonts w:ascii="Times New Roman" w:hAnsi="Times New Roman"/>
                <w:sz w:val="22"/>
                <w:szCs w:val="22"/>
              </w:rPr>
            </w:pPr>
            <w:r>
              <w:rPr>
                <w:rFonts w:ascii="Times New Roman" w:hAnsi="Times New Roman"/>
                <w:sz w:val="22"/>
                <w:szCs w:val="22"/>
              </w:rPr>
              <w:t xml:space="preserve">       - Ban giám hiệu (để chỉ đạo);</w:t>
            </w:r>
          </w:p>
          <w:p w14:paraId="2D5CF472" w14:textId="77777777" w:rsidR="00DC6B0A" w:rsidRDefault="00DC6B0A">
            <w:pPr>
              <w:tabs>
                <w:tab w:val="left" w:pos="567"/>
              </w:tabs>
              <w:rPr>
                <w:rFonts w:ascii="Times New Roman" w:hAnsi="Times New Roman"/>
                <w:sz w:val="22"/>
                <w:szCs w:val="22"/>
              </w:rPr>
            </w:pPr>
            <w:r>
              <w:rPr>
                <w:rFonts w:ascii="Times New Roman" w:hAnsi="Times New Roman"/>
                <w:sz w:val="22"/>
                <w:szCs w:val="22"/>
              </w:rPr>
              <w:t xml:space="preserve">       - GVCN các lớp (để thực hiện);</w:t>
            </w:r>
          </w:p>
          <w:p w14:paraId="621A83AB" w14:textId="77777777" w:rsidR="00DC6B0A" w:rsidRDefault="00DC6B0A">
            <w:pPr>
              <w:tabs>
                <w:tab w:val="left" w:pos="567"/>
              </w:tabs>
              <w:rPr>
                <w:rFonts w:ascii="Times New Roman" w:hAnsi="Times New Roman"/>
                <w:sz w:val="22"/>
                <w:szCs w:val="22"/>
              </w:rPr>
            </w:pPr>
            <w:r>
              <w:rPr>
                <w:rFonts w:ascii="Times New Roman" w:hAnsi="Times New Roman"/>
                <w:sz w:val="22"/>
                <w:szCs w:val="22"/>
              </w:rPr>
              <w:t xml:space="preserve">       - Trưởng bản các bản (để thực hiện);</w:t>
            </w:r>
          </w:p>
          <w:p w14:paraId="2E3A1130" w14:textId="77777777" w:rsidR="00DC6B0A" w:rsidRDefault="00DC6B0A">
            <w:pPr>
              <w:tabs>
                <w:tab w:val="left" w:pos="284"/>
                <w:tab w:val="left" w:pos="567"/>
              </w:tabs>
              <w:rPr>
                <w:rFonts w:ascii="Times New Roman" w:hAnsi="Times New Roman"/>
                <w:sz w:val="22"/>
                <w:szCs w:val="22"/>
              </w:rPr>
            </w:pPr>
            <w:r>
              <w:rPr>
                <w:rFonts w:ascii="Times New Roman" w:hAnsi="Times New Roman"/>
                <w:sz w:val="22"/>
                <w:szCs w:val="22"/>
              </w:rPr>
              <w:t xml:space="preserve">       - Lưu: HSCV, VT.</w:t>
            </w:r>
          </w:p>
          <w:p w14:paraId="04B21EA8" w14:textId="77777777" w:rsidR="00DC6B0A" w:rsidRDefault="00DC6B0A">
            <w:pPr>
              <w:tabs>
                <w:tab w:val="left" w:pos="567"/>
              </w:tabs>
              <w:rPr>
                <w:rFonts w:ascii="Times New Roman" w:hAnsi="Times New Roman"/>
              </w:rPr>
            </w:pPr>
          </w:p>
        </w:tc>
        <w:tc>
          <w:tcPr>
            <w:tcW w:w="4644" w:type="dxa"/>
          </w:tcPr>
          <w:p w14:paraId="404EB9B2" w14:textId="77777777" w:rsidR="00DC6B0A" w:rsidRDefault="00DC6B0A">
            <w:pPr>
              <w:tabs>
                <w:tab w:val="left" w:pos="284"/>
                <w:tab w:val="left" w:pos="567"/>
              </w:tabs>
              <w:jc w:val="center"/>
              <w:rPr>
                <w:rFonts w:ascii="Times New Roman" w:hAnsi="Times New Roman"/>
                <w:b/>
                <w:sz w:val="24"/>
                <w:szCs w:val="24"/>
              </w:rPr>
            </w:pPr>
            <w:r>
              <w:rPr>
                <w:rFonts w:ascii="Times New Roman" w:hAnsi="Times New Roman"/>
                <w:b/>
                <w:sz w:val="24"/>
                <w:szCs w:val="24"/>
              </w:rPr>
              <w:t>HIỆU TRƯỞNG</w:t>
            </w:r>
          </w:p>
          <w:p w14:paraId="2736B104" w14:textId="77777777" w:rsidR="00DC6B0A" w:rsidRDefault="00DC6B0A">
            <w:pPr>
              <w:tabs>
                <w:tab w:val="left" w:pos="284"/>
                <w:tab w:val="left" w:pos="567"/>
              </w:tabs>
              <w:jc w:val="center"/>
              <w:rPr>
                <w:rFonts w:ascii="Times New Roman" w:hAnsi="Times New Roman"/>
                <w:b/>
                <w:sz w:val="24"/>
                <w:szCs w:val="24"/>
              </w:rPr>
            </w:pPr>
          </w:p>
          <w:p w14:paraId="7831A7A3" w14:textId="77777777" w:rsidR="00DC6B0A" w:rsidRDefault="00DC6B0A">
            <w:pPr>
              <w:tabs>
                <w:tab w:val="left" w:pos="284"/>
                <w:tab w:val="left" w:pos="567"/>
              </w:tabs>
              <w:jc w:val="center"/>
              <w:rPr>
                <w:rFonts w:ascii="Times New Roman" w:hAnsi="Times New Roman"/>
                <w:b/>
                <w:sz w:val="24"/>
                <w:szCs w:val="24"/>
              </w:rPr>
            </w:pPr>
          </w:p>
          <w:p w14:paraId="23F91978" w14:textId="77777777" w:rsidR="00DC6B0A" w:rsidRDefault="00DC6B0A">
            <w:pPr>
              <w:tabs>
                <w:tab w:val="left" w:pos="284"/>
                <w:tab w:val="left" w:pos="567"/>
              </w:tabs>
              <w:jc w:val="center"/>
              <w:rPr>
                <w:rFonts w:ascii="Times New Roman" w:hAnsi="Times New Roman"/>
                <w:b/>
                <w:sz w:val="24"/>
                <w:szCs w:val="24"/>
              </w:rPr>
            </w:pPr>
          </w:p>
          <w:p w14:paraId="2652D0CF" w14:textId="77777777" w:rsidR="00DC6B0A" w:rsidRDefault="00DC6B0A">
            <w:pPr>
              <w:tabs>
                <w:tab w:val="left" w:pos="284"/>
                <w:tab w:val="left" w:pos="567"/>
              </w:tabs>
              <w:jc w:val="center"/>
              <w:rPr>
                <w:rFonts w:ascii="Times New Roman" w:hAnsi="Times New Roman"/>
                <w:b/>
                <w:sz w:val="24"/>
                <w:szCs w:val="24"/>
              </w:rPr>
            </w:pPr>
          </w:p>
          <w:p w14:paraId="5221623A" w14:textId="77777777" w:rsidR="00DC6B0A" w:rsidRDefault="00DC6B0A">
            <w:pPr>
              <w:tabs>
                <w:tab w:val="left" w:pos="284"/>
                <w:tab w:val="left" w:pos="567"/>
              </w:tabs>
              <w:jc w:val="center"/>
              <w:rPr>
                <w:rFonts w:ascii="Times New Roman" w:hAnsi="Times New Roman"/>
                <w:b/>
                <w:sz w:val="24"/>
                <w:szCs w:val="24"/>
              </w:rPr>
            </w:pPr>
          </w:p>
          <w:p w14:paraId="65C21A6B" w14:textId="77777777" w:rsidR="00DC6B0A" w:rsidRPr="00CD3941" w:rsidRDefault="00DC6B0A">
            <w:pPr>
              <w:tabs>
                <w:tab w:val="left" w:pos="567"/>
              </w:tabs>
              <w:jc w:val="center"/>
              <w:rPr>
                <w:rFonts w:ascii="Times New Roman" w:hAnsi="Times New Roman"/>
                <w:b/>
                <w:bCs/>
              </w:rPr>
            </w:pPr>
            <w:r w:rsidRPr="00CD3941">
              <w:rPr>
                <w:rFonts w:ascii="Times New Roman" w:hAnsi="Times New Roman"/>
                <w:b/>
                <w:bCs/>
              </w:rPr>
              <w:t>Lò Văn Bốn</w:t>
            </w:r>
          </w:p>
        </w:tc>
      </w:tr>
    </w:tbl>
    <w:p w14:paraId="58D8A41F" w14:textId="77777777" w:rsidR="00805A26" w:rsidRDefault="00805A26"/>
    <w:sectPr w:rsidR="00805A26" w:rsidSect="00DC6B0A">
      <w:pgSz w:w="11907" w:h="16840" w:code="9"/>
      <w:pgMar w:top="1134" w:right="1134" w:bottom="1134" w:left="1701" w:header="720" w:footer="720" w:gutter="0"/>
      <w:cols w:space="720"/>
      <w:docGrid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85536"/>
    <w:multiLevelType w:val="hybridMultilevel"/>
    <w:tmpl w:val="94D8A8C6"/>
    <w:lvl w:ilvl="0" w:tplc="0524919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606495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5"/>
  <w:drawingGridVerticalSpacing w:val="367"/>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B0A"/>
    <w:rsid w:val="00121D4E"/>
    <w:rsid w:val="001D06E7"/>
    <w:rsid w:val="001F35A2"/>
    <w:rsid w:val="002040A1"/>
    <w:rsid w:val="00244DAC"/>
    <w:rsid w:val="002E50A4"/>
    <w:rsid w:val="0037265F"/>
    <w:rsid w:val="003C4D68"/>
    <w:rsid w:val="00405921"/>
    <w:rsid w:val="00421DE9"/>
    <w:rsid w:val="004F0809"/>
    <w:rsid w:val="00564FD6"/>
    <w:rsid w:val="0071667E"/>
    <w:rsid w:val="00735171"/>
    <w:rsid w:val="007644A8"/>
    <w:rsid w:val="00805A26"/>
    <w:rsid w:val="0082039F"/>
    <w:rsid w:val="00870B59"/>
    <w:rsid w:val="00980C47"/>
    <w:rsid w:val="00993308"/>
    <w:rsid w:val="009D4276"/>
    <w:rsid w:val="00A15089"/>
    <w:rsid w:val="00A65ECF"/>
    <w:rsid w:val="00B70675"/>
    <w:rsid w:val="00BF6A95"/>
    <w:rsid w:val="00C16F5F"/>
    <w:rsid w:val="00CD3941"/>
    <w:rsid w:val="00D946C5"/>
    <w:rsid w:val="00DC6B0A"/>
    <w:rsid w:val="00E50CA0"/>
    <w:rsid w:val="00EA463B"/>
    <w:rsid w:val="00F204B0"/>
    <w:rsid w:val="00F20B8D"/>
    <w:rsid w:val="00F6544C"/>
    <w:rsid w:val="00F75F1F"/>
    <w:rsid w:val="00FE1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CE8A5"/>
  <w15:docId w15:val="{D6D698F2-73B3-44FA-BB88-FE4802D1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7"/>
        <w:szCs w:val="28"/>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C6B0A"/>
    <w:pPr>
      <w:spacing w:after="0" w:line="240" w:lineRule="auto"/>
    </w:pPr>
    <w:rPr>
      <w:rFonts w:ascii=".VnTime" w:eastAsia="Times New Roman" w:hAnsi=".VnTime"/>
      <w:kern w:val="0"/>
      <w:sz w:val="28"/>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DC6B0A"/>
    <w:pPr>
      <w:ind w:left="720"/>
      <w:contextualSpacing/>
    </w:pPr>
  </w:style>
  <w:style w:type="table" w:customStyle="1" w:styleId="BangThngthng1">
    <w:name w:val="Bảng Thông thường1"/>
    <w:uiPriority w:val="99"/>
    <w:semiHidden/>
    <w:rsid w:val="00DC6B0A"/>
    <w:tblPr>
      <w:tblCellMar>
        <w:top w:w="0" w:type="dxa"/>
        <w:left w:w="108" w:type="dxa"/>
        <w:bottom w:w="0" w:type="dxa"/>
        <w:right w:w="108" w:type="dxa"/>
      </w:tblCellMar>
    </w:tblPr>
  </w:style>
  <w:style w:type="table" w:customStyle="1" w:styleId="LiBang1">
    <w:name w:val="Lưới Bảng1"/>
    <w:basedOn w:val="BangThngthng"/>
    <w:uiPriority w:val="59"/>
    <w:rsid w:val="00DC6B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209857">
      <w:bodyDiv w:val="1"/>
      <w:marLeft w:val="0"/>
      <w:marRight w:val="0"/>
      <w:marTop w:val="0"/>
      <w:marBottom w:val="0"/>
      <w:divBdr>
        <w:top w:val="none" w:sz="0" w:space="0" w:color="auto"/>
        <w:left w:val="none" w:sz="0" w:space="0" w:color="auto"/>
        <w:bottom w:val="none" w:sz="0" w:space="0" w:color="auto"/>
        <w:right w:val="none" w:sz="0" w:space="0" w:color="auto"/>
      </w:divBdr>
    </w:div>
    <w:div w:id="126788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354</Words>
  <Characters>2023</Characters>
  <Application>Microsoft Office Word</Application>
  <DocSecurity>0</DocSecurity>
  <Lines>16</Lines>
  <Paragraphs>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HPEEE</dc:creator>
  <cp:lastModifiedBy>MÙA THỊ THU PHƯƠNG</cp:lastModifiedBy>
  <cp:revision>24</cp:revision>
  <cp:lastPrinted>2025-12-19T02:07:00Z</cp:lastPrinted>
  <dcterms:created xsi:type="dcterms:W3CDTF">2025-12-18T02:45:00Z</dcterms:created>
  <dcterms:modified xsi:type="dcterms:W3CDTF">2025-12-19T02:50:00Z</dcterms:modified>
</cp:coreProperties>
</file>